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14A8B" w14:textId="6675436F" w:rsidR="00691AC5" w:rsidRPr="00795C79" w:rsidRDefault="00940488">
      <w:pPr>
        <w:spacing w:after="269" w:line="249" w:lineRule="auto"/>
        <w:ind w:left="-5" w:right="258" w:hanging="10"/>
        <w:rPr>
          <w:rFonts w:ascii="Verdana" w:hAnsi="Verdana"/>
        </w:rPr>
      </w:pPr>
      <w:r w:rsidRPr="00795C79">
        <w:rPr>
          <w:rFonts w:ascii="Verdana" w:eastAsia="Verdana" w:hAnsi="Verdana" w:cs="Verdana"/>
          <w:b/>
        </w:rPr>
        <w:t>Councillors are hereby summoned to attend</w:t>
      </w:r>
      <w:r w:rsidRPr="00795C79">
        <w:rPr>
          <w:rFonts w:ascii="Verdana" w:eastAsia="Verdana" w:hAnsi="Verdana" w:cs="Verdana"/>
        </w:rPr>
        <w:t xml:space="preserve"> a meeting of Gotherington Parish Council to be held at 7.30pm, on </w:t>
      </w:r>
      <w:r w:rsidRPr="00795C79">
        <w:rPr>
          <w:rFonts w:ascii="Verdana" w:eastAsia="Verdana" w:hAnsi="Verdana" w:cs="Verdana"/>
          <w:b/>
        </w:rPr>
        <w:t>Wednesday</w:t>
      </w:r>
      <w:r w:rsidR="00086EF9">
        <w:rPr>
          <w:rFonts w:ascii="Verdana" w:eastAsia="Verdana" w:hAnsi="Verdana" w:cs="Verdana"/>
          <w:b/>
        </w:rPr>
        <w:t xml:space="preserve"> </w:t>
      </w:r>
      <w:r w:rsidR="0053678A">
        <w:rPr>
          <w:rFonts w:ascii="Verdana" w:eastAsia="Verdana" w:hAnsi="Verdana" w:cs="Verdana"/>
          <w:b/>
        </w:rPr>
        <w:t>14</w:t>
      </w:r>
      <w:r w:rsidR="00884AFB">
        <w:rPr>
          <w:rFonts w:ascii="Verdana" w:eastAsia="Verdana" w:hAnsi="Verdana" w:cs="Verdana"/>
          <w:b/>
        </w:rPr>
        <w:t>th</w:t>
      </w:r>
      <w:r w:rsidRPr="00795C79">
        <w:rPr>
          <w:rFonts w:ascii="Verdana" w:eastAsia="Verdana" w:hAnsi="Verdana" w:cs="Verdana"/>
          <w:b/>
        </w:rPr>
        <w:t xml:space="preserve"> </w:t>
      </w:r>
      <w:r w:rsidR="0053678A">
        <w:rPr>
          <w:rFonts w:ascii="Verdana" w:eastAsia="Verdana" w:hAnsi="Verdana" w:cs="Verdana"/>
          <w:b/>
        </w:rPr>
        <w:t>October</w:t>
      </w:r>
      <w:r w:rsidR="00BF4BB7" w:rsidRPr="00795C79">
        <w:rPr>
          <w:rFonts w:ascii="Verdana" w:eastAsia="Verdana" w:hAnsi="Verdana" w:cs="Verdana"/>
          <w:b/>
        </w:rPr>
        <w:t xml:space="preserve"> </w:t>
      </w:r>
      <w:r w:rsidRPr="00795C79">
        <w:rPr>
          <w:rFonts w:ascii="Verdana" w:eastAsia="Verdana" w:hAnsi="Verdana" w:cs="Verdana"/>
          <w:b/>
        </w:rPr>
        <w:t>2020</w:t>
      </w:r>
      <w:r w:rsidRPr="00795C79">
        <w:rPr>
          <w:rFonts w:ascii="Verdana" w:eastAsia="Verdana" w:hAnsi="Verdana" w:cs="Verdana"/>
        </w:rPr>
        <w:t xml:space="preserve">. </w:t>
      </w:r>
      <w:r w:rsidR="00A06FF2" w:rsidRPr="00795C79">
        <w:rPr>
          <w:rFonts w:ascii="Verdana" w:eastAsia="Verdana" w:hAnsi="Verdana" w:cs="Verdana"/>
        </w:rPr>
        <w:t xml:space="preserve">Venue </w:t>
      </w:r>
      <w:r w:rsidR="00025F5E">
        <w:rPr>
          <w:rFonts w:ascii="Verdana" w:eastAsia="Verdana" w:hAnsi="Verdana" w:cs="Verdana"/>
        </w:rPr>
        <w:t>Zoom</w:t>
      </w:r>
    </w:p>
    <w:p w14:paraId="0955AFCF" w14:textId="6080E09F" w:rsidR="00691AC5" w:rsidRDefault="00940488">
      <w:pPr>
        <w:spacing w:after="271" w:line="249" w:lineRule="auto"/>
        <w:ind w:left="-5" w:hanging="10"/>
        <w:rPr>
          <w:rFonts w:ascii="Verdana" w:eastAsia="Verdana" w:hAnsi="Verdana" w:cs="Verdana"/>
        </w:rPr>
      </w:pPr>
      <w:r w:rsidRPr="00795C79">
        <w:rPr>
          <w:rFonts w:ascii="Verdana" w:eastAsia="Verdana" w:hAnsi="Verdana" w:cs="Verdana"/>
        </w:rPr>
        <w:t xml:space="preserve">Councillors: Howard Samuels (Chairman), </w:t>
      </w:r>
      <w:r w:rsidR="00BF4BB7" w:rsidRPr="00795C79">
        <w:rPr>
          <w:rFonts w:ascii="Verdana" w:eastAsia="Verdana" w:hAnsi="Verdana" w:cs="Verdana"/>
        </w:rPr>
        <w:t>Mavis Rear (Vice Chairman)</w:t>
      </w:r>
      <w:r w:rsidRPr="00795C79">
        <w:rPr>
          <w:rFonts w:ascii="Verdana" w:eastAsia="Verdana" w:hAnsi="Verdana" w:cs="Verdana"/>
        </w:rPr>
        <w:t>, Bev</w:t>
      </w:r>
      <w:r w:rsidR="00BF4BB7" w:rsidRPr="00795C79">
        <w:rPr>
          <w:rFonts w:ascii="Verdana" w:eastAsia="Verdana" w:hAnsi="Verdana" w:cs="Verdana"/>
        </w:rPr>
        <w:t>erley</w:t>
      </w:r>
      <w:r w:rsidRPr="00795C79">
        <w:rPr>
          <w:rFonts w:ascii="Verdana" w:eastAsia="Verdana" w:hAnsi="Verdana" w:cs="Verdana"/>
        </w:rPr>
        <w:t xml:space="preserve"> Osborne, </w:t>
      </w:r>
      <w:r w:rsidR="00BF4BB7" w:rsidRPr="00795C79">
        <w:rPr>
          <w:rFonts w:ascii="Verdana" w:eastAsia="Verdana" w:hAnsi="Verdana" w:cs="Verdana"/>
        </w:rPr>
        <w:t>Simon Tarling</w:t>
      </w:r>
      <w:r w:rsidR="00887D9B">
        <w:rPr>
          <w:rFonts w:ascii="Verdana" w:eastAsia="Verdana" w:hAnsi="Verdana" w:cs="Verdana"/>
        </w:rPr>
        <w:t>.</w:t>
      </w:r>
    </w:p>
    <w:p w14:paraId="37464E99" w14:textId="7E053A07" w:rsidR="00691AC5" w:rsidRPr="00795C79" w:rsidRDefault="00940488" w:rsidP="00B86E99">
      <w:pPr>
        <w:tabs>
          <w:tab w:val="left" w:pos="851"/>
        </w:tabs>
        <w:spacing w:after="5" w:line="249" w:lineRule="auto"/>
        <w:ind w:right="374"/>
        <w:rPr>
          <w:rFonts w:ascii="Verdana" w:hAnsi="Verdana"/>
        </w:rPr>
      </w:pPr>
      <w:r w:rsidRPr="00795C79">
        <w:rPr>
          <w:rFonts w:ascii="Verdana" w:eastAsia="Verdana" w:hAnsi="Verdana" w:cs="Verdana"/>
          <w:b/>
        </w:rPr>
        <w:t>2020.1/</w:t>
      </w:r>
      <w:r w:rsidR="001A4119">
        <w:rPr>
          <w:rFonts w:ascii="Verdana" w:eastAsia="Verdana" w:hAnsi="Verdana" w:cs="Verdana"/>
          <w:b/>
        </w:rPr>
        <w:t>116</w:t>
      </w:r>
      <w:r w:rsidRPr="00795C79">
        <w:rPr>
          <w:rFonts w:ascii="Verdana" w:eastAsia="Verdana" w:hAnsi="Verdana" w:cs="Verdana"/>
          <w:b/>
        </w:rPr>
        <w:t xml:space="preserve"> Welcome</w:t>
      </w:r>
      <w:r w:rsidRPr="00795C79">
        <w:rPr>
          <w:rFonts w:ascii="Verdana" w:eastAsia="Verdana" w:hAnsi="Verdana" w:cs="Verdana"/>
        </w:rPr>
        <w:t>, confirm meeting quorate, and to receive apologies for absence. The Chai</w:t>
      </w:r>
      <w:r w:rsidR="0015540F">
        <w:rPr>
          <w:rFonts w:ascii="Verdana" w:eastAsia="Verdana" w:hAnsi="Verdana" w:cs="Verdana"/>
        </w:rPr>
        <w:t>r</w:t>
      </w:r>
      <w:r w:rsidRPr="00795C79">
        <w:rPr>
          <w:rFonts w:ascii="Verdana" w:eastAsia="Verdana" w:hAnsi="Verdana" w:cs="Verdana"/>
        </w:rPr>
        <w:t xml:space="preserve">man will then formally ask if anyone intends recording or filming the meeting. </w:t>
      </w:r>
    </w:p>
    <w:p w14:paraId="1F42187A" w14:textId="77777777" w:rsidR="00691AC5" w:rsidRPr="00795C79" w:rsidRDefault="00940488">
      <w:pPr>
        <w:spacing w:after="0"/>
        <w:rPr>
          <w:rFonts w:ascii="Verdana" w:hAnsi="Verdana"/>
        </w:rPr>
      </w:pPr>
      <w:r w:rsidRPr="00795C79">
        <w:rPr>
          <w:rFonts w:ascii="Verdana" w:eastAsia="Verdana" w:hAnsi="Verdana" w:cs="Verdana"/>
        </w:rPr>
        <w:t xml:space="preserve">                                                                                                      </w:t>
      </w:r>
    </w:p>
    <w:p w14:paraId="45B1D271" w14:textId="2BFBAFDC" w:rsidR="00691AC5" w:rsidRPr="00795C79" w:rsidRDefault="00940488">
      <w:pPr>
        <w:spacing w:after="5" w:line="249" w:lineRule="auto"/>
        <w:ind w:left="-5" w:right="115" w:hanging="10"/>
        <w:rPr>
          <w:rFonts w:ascii="Verdana" w:hAnsi="Verdana"/>
        </w:rPr>
      </w:pPr>
      <w:r w:rsidRPr="00795C79">
        <w:rPr>
          <w:rFonts w:ascii="Verdana" w:eastAsia="Verdana" w:hAnsi="Verdana" w:cs="Verdana"/>
          <w:b/>
        </w:rPr>
        <w:t>2020.1/</w:t>
      </w:r>
      <w:r w:rsidR="001A4119">
        <w:rPr>
          <w:rFonts w:ascii="Verdana" w:eastAsia="Verdana" w:hAnsi="Verdana" w:cs="Verdana"/>
          <w:b/>
        </w:rPr>
        <w:t>11</w:t>
      </w:r>
      <w:r w:rsidR="007040C3">
        <w:rPr>
          <w:rFonts w:ascii="Verdana" w:eastAsia="Verdana" w:hAnsi="Verdana" w:cs="Verdana"/>
          <w:b/>
        </w:rPr>
        <w:t>7</w:t>
      </w:r>
      <w:r w:rsidRPr="00795C79">
        <w:rPr>
          <w:rFonts w:ascii="Verdana" w:eastAsia="Verdana" w:hAnsi="Verdana" w:cs="Verdana"/>
        </w:rPr>
        <w:t xml:space="preserve"> </w:t>
      </w:r>
      <w:r w:rsidRPr="00795C79">
        <w:rPr>
          <w:rFonts w:ascii="Verdana" w:eastAsia="Verdana" w:hAnsi="Verdana" w:cs="Verdana"/>
          <w:b/>
        </w:rPr>
        <w:t>To receive declarations of interest for items on the agenda below</w:t>
      </w:r>
      <w:r w:rsidR="009B6378">
        <w:rPr>
          <w:rFonts w:ascii="Verdana" w:eastAsia="Verdana" w:hAnsi="Verdana" w:cs="Verdana"/>
          <w:b/>
        </w:rPr>
        <w:t xml:space="preserve">. </w:t>
      </w:r>
      <w:r w:rsidRPr="00795C79">
        <w:rPr>
          <w:rFonts w:ascii="Verdana" w:eastAsia="Verdana" w:hAnsi="Verdana" w:cs="Verdana"/>
          <w:b/>
        </w:rPr>
        <w:t xml:space="preserve"> </w:t>
      </w:r>
      <w:r w:rsidR="009B6378">
        <w:rPr>
          <w:rFonts w:ascii="Verdana" w:eastAsia="Verdana" w:hAnsi="Verdana" w:cs="Verdana"/>
          <w:b/>
        </w:rPr>
        <w:t>Anyone with a declaration of interest will need to leave the call during the agenda discussion.</w:t>
      </w:r>
    </w:p>
    <w:p w14:paraId="51E315E3" w14:textId="77777777" w:rsidR="00691AC5" w:rsidRPr="00795C79" w:rsidRDefault="00940488">
      <w:pPr>
        <w:spacing w:after="0"/>
        <w:rPr>
          <w:rFonts w:ascii="Verdana" w:hAnsi="Verdana"/>
        </w:rPr>
      </w:pPr>
      <w:r w:rsidRPr="00795C79">
        <w:rPr>
          <w:rFonts w:ascii="Verdana" w:eastAsia="Verdana" w:hAnsi="Verdana" w:cs="Verdana"/>
        </w:rPr>
        <w:t xml:space="preserve"> </w:t>
      </w:r>
    </w:p>
    <w:p w14:paraId="0FCB8155" w14:textId="111D0311" w:rsidR="00691AC5" w:rsidRPr="00795C79" w:rsidRDefault="00940488">
      <w:pPr>
        <w:spacing w:after="5" w:line="249" w:lineRule="auto"/>
        <w:ind w:left="-5" w:right="115" w:hanging="10"/>
        <w:rPr>
          <w:rFonts w:ascii="Verdana" w:hAnsi="Verdana"/>
        </w:rPr>
      </w:pPr>
      <w:r w:rsidRPr="00795C79">
        <w:rPr>
          <w:rFonts w:ascii="Verdana" w:eastAsia="Verdana" w:hAnsi="Verdana" w:cs="Verdana"/>
          <w:b/>
        </w:rPr>
        <w:t>2020.1/</w:t>
      </w:r>
      <w:r w:rsidR="0015540F">
        <w:rPr>
          <w:rFonts w:ascii="Verdana" w:eastAsia="Verdana" w:hAnsi="Verdana" w:cs="Verdana"/>
          <w:b/>
        </w:rPr>
        <w:t>11</w:t>
      </w:r>
      <w:r w:rsidR="007040C3">
        <w:rPr>
          <w:rFonts w:ascii="Verdana" w:eastAsia="Verdana" w:hAnsi="Verdana" w:cs="Verdana"/>
          <w:b/>
        </w:rPr>
        <w:t>8</w:t>
      </w:r>
      <w:r w:rsidR="007D0106" w:rsidRPr="00795C79">
        <w:rPr>
          <w:rFonts w:ascii="Verdana" w:eastAsia="Verdana" w:hAnsi="Verdana" w:cs="Verdana"/>
          <w:b/>
        </w:rPr>
        <w:t xml:space="preserve"> To</w:t>
      </w:r>
      <w:r w:rsidRPr="00795C79">
        <w:rPr>
          <w:rFonts w:ascii="Verdana" w:eastAsia="Verdana" w:hAnsi="Verdana" w:cs="Verdana"/>
          <w:b/>
        </w:rPr>
        <w:t xml:space="preserve"> approve the minutes of the meeting held on </w:t>
      </w:r>
      <w:r w:rsidR="0015540F">
        <w:rPr>
          <w:rFonts w:ascii="Verdana" w:eastAsia="Verdana" w:hAnsi="Verdana" w:cs="Verdana"/>
          <w:b/>
        </w:rPr>
        <w:t>9</w:t>
      </w:r>
      <w:r w:rsidR="00A06FF2" w:rsidRPr="00795C79">
        <w:rPr>
          <w:rFonts w:ascii="Verdana" w:eastAsia="Verdana" w:hAnsi="Verdana" w:cs="Verdana"/>
          <w:b/>
          <w:vertAlign w:val="superscript"/>
        </w:rPr>
        <w:t>th</w:t>
      </w:r>
      <w:r w:rsidR="00A06FF2" w:rsidRPr="00795C79">
        <w:rPr>
          <w:rFonts w:ascii="Verdana" w:eastAsia="Verdana" w:hAnsi="Verdana" w:cs="Verdana"/>
          <w:b/>
        </w:rPr>
        <w:t xml:space="preserve"> </w:t>
      </w:r>
      <w:r w:rsidR="0015540F">
        <w:rPr>
          <w:rFonts w:ascii="Verdana" w:eastAsia="Verdana" w:hAnsi="Verdana" w:cs="Verdana"/>
          <w:b/>
        </w:rPr>
        <w:t>September</w:t>
      </w:r>
      <w:r w:rsidRPr="00795C79">
        <w:rPr>
          <w:rFonts w:ascii="Verdana" w:eastAsia="Verdana" w:hAnsi="Verdana" w:cs="Verdana"/>
          <w:b/>
        </w:rPr>
        <w:t xml:space="preserve"> 20</w:t>
      </w:r>
      <w:r w:rsidR="00BF4BB7" w:rsidRPr="00795C79">
        <w:rPr>
          <w:rFonts w:ascii="Verdana" w:eastAsia="Verdana" w:hAnsi="Verdana" w:cs="Verdana"/>
          <w:b/>
        </w:rPr>
        <w:t>20</w:t>
      </w:r>
      <w:r w:rsidRPr="00795C79">
        <w:rPr>
          <w:rFonts w:ascii="Verdana" w:eastAsia="Verdana" w:hAnsi="Verdana" w:cs="Verdana"/>
          <w:b/>
        </w:rPr>
        <w:t xml:space="preserve"> </w:t>
      </w:r>
    </w:p>
    <w:p w14:paraId="0D2D4185" w14:textId="77777777" w:rsidR="00691AC5" w:rsidRPr="00795C79" w:rsidRDefault="00940488">
      <w:pPr>
        <w:spacing w:after="0"/>
        <w:rPr>
          <w:rFonts w:ascii="Verdana" w:hAnsi="Verdana"/>
        </w:rPr>
      </w:pPr>
      <w:r w:rsidRPr="00795C79">
        <w:rPr>
          <w:rFonts w:ascii="Verdana" w:eastAsia="Verdana" w:hAnsi="Verdana" w:cs="Verdana"/>
        </w:rPr>
        <w:t xml:space="preserve">                                                                       </w:t>
      </w:r>
    </w:p>
    <w:p w14:paraId="1C37422B" w14:textId="765AE110" w:rsidR="00691AC5" w:rsidRPr="00795C79" w:rsidRDefault="00940488">
      <w:pPr>
        <w:spacing w:after="5" w:line="249" w:lineRule="auto"/>
        <w:ind w:left="-5" w:right="115" w:hanging="10"/>
        <w:rPr>
          <w:rFonts w:ascii="Verdana" w:hAnsi="Verdana"/>
        </w:rPr>
      </w:pPr>
      <w:r w:rsidRPr="00795C79">
        <w:rPr>
          <w:rFonts w:ascii="Verdana" w:eastAsia="Verdana" w:hAnsi="Verdana" w:cs="Verdana"/>
          <w:b/>
        </w:rPr>
        <w:t>2020.1/</w:t>
      </w:r>
      <w:r w:rsidR="0015540F">
        <w:rPr>
          <w:rFonts w:ascii="Verdana" w:eastAsia="Verdana" w:hAnsi="Verdana" w:cs="Verdana"/>
          <w:b/>
        </w:rPr>
        <w:t>11</w:t>
      </w:r>
      <w:r w:rsidR="007040C3">
        <w:rPr>
          <w:rFonts w:ascii="Verdana" w:eastAsia="Verdana" w:hAnsi="Verdana" w:cs="Verdana"/>
          <w:b/>
        </w:rPr>
        <w:t>9</w:t>
      </w:r>
      <w:r w:rsidR="007D0106" w:rsidRPr="00795C79">
        <w:rPr>
          <w:rFonts w:ascii="Verdana" w:eastAsia="Verdana" w:hAnsi="Verdana" w:cs="Verdana"/>
          <w:b/>
        </w:rPr>
        <w:t xml:space="preserve"> To</w:t>
      </w:r>
      <w:r w:rsidRPr="00795C79">
        <w:rPr>
          <w:rFonts w:ascii="Verdana" w:eastAsia="Verdana" w:hAnsi="Verdana" w:cs="Verdana"/>
          <w:b/>
        </w:rPr>
        <w:t xml:space="preserve"> receive and request Borough Councillor &amp; County Councillor Reports  </w:t>
      </w:r>
    </w:p>
    <w:p w14:paraId="0EF21D9A" w14:textId="77777777" w:rsidR="00691AC5" w:rsidRPr="00795C79" w:rsidRDefault="00940488">
      <w:pPr>
        <w:spacing w:after="0"/>
        <w:rPr>
          <w:rFonts w:ascii="Verdana" w:hAnsi="Verdana"/>
        </w:rPr>
      </w:pPr>
      <w:r w:rsidRPr="00795C79">
        <w:rPr>
          <w:rFonts w:ascii="Verdana" w:eastAsia="Verdana" w:hAnsi="Verdana" w:cs="Verdana"/>
        </w:rPr>
        <w:t xml:space="preserve"> </w:t>
      </w:r>
    </w:p>
    <w:p w14:paraId="79665656" w14:textId="1B66D79E" w:rsidR="00691AC5" w:rsidRPr="00795C79" w:rsidRDefault="00940488">
      <w:pPr>
        <w:pStyle w:val="Heading1"/>
        <w:ind w:left="-5"/>
        <w:rPr>
          <w:u w:val="none"/>
        </w:rPr>
      </w:pPr>
      <w:r w:rsidRPr="00795C79">
        <w:rPr>
          <w:u w:val="none"/>
        </w:rPr>
        <w:t>2020.1/</w:t>
      </w:r>
      <w:r w:rsidR="007040C3">
        <w:rPr>
          <w:u w:val="none"/>
        </w:rPr>
        <w:t>1</w:t>
      </w:r>
      <w:r w:rsidR="0015540F">
        <w:rPr>
          <w:u w:val="none"/>
        </w:rPr>
        <w:t>2</w:t>
      </w:r>
      <w:r w:rsidR="007040C3">
        <w:rPr>
          <w:u w:val="none"/>
        </w:rPr>
        <w:t>0</w:t>
      </w:r>
      <w:r w:rsidR="007D0106" w:rsidRPr="00795C79">
        <w:rPr>
          <w:u w:val="none"/>
        </w:rPr>
        <w:t xml:space="preserve"> To</w:t>
      </w:r>
      <w:r w:rsidRPr="00795C79">
        <w:rPr>
          <w:u w:val="none"/>
        </w:rPr>
        <w:t xml:space="preserve"> receive reports from Parish Councillors on any external meetings attended </w:t>
      </w:r>
    </w:p>
    <w:p w14:paraId="660B26B0" w14:textId="77777777" w:rsidR="00691AC5" w:rsidRPr="00795C79" w:rsidRDefault="00940488">
      <w:pPr>
        <w:spacing w:after="0"/>
        <w:rPr>
          <w:rFonts w:ascii="Verdana" w:hAnsi="Verdana"/>
        </w:rPr>
      </w:pPr>
      <w:r w:rsidRPr="00795C79">
        <w:rPr>
          <w:rFonts w:ascii="Verdana" w:eastAsia="Verdana" w:hAnsi="Verdana" w:cs="Verdana"/>
          <w:b/>
        </w:rPr>
        <w:t xml:space="preserve"> </w:t>
      </w:r>
    </w:p>
    <w:p w14:paraId="54D81B1B" w14:textId="378F2D01" w:rsidR="00691AC5" w:rsidRPr="00795C79" w:rsidRDefault="00940488">
      <w:pPr>
        <w:spacing w:after="5" w:line="249" w:lineRule="auto"/>
        <w:ind w:left="-5" w:right="115" w:hanging="10"/>
        <w:rPr>
          <w:rFonts w:ascii="Verdana" w:eastAsia="Verdana" w:hAnsi="Verdana" w:cs="Verdana"/>
          <w:b/>
        </w:rPr>
      </w:pPr>
      <w:r w:rsidRPr="00795C79">
        <w:rPr>
          <w:rFonts w:ascii="Verdana" w:eastAsia="Verdana" w:hAnsi="Verdana" w:cs="Verdana"/>
          <w:b/>
        </w:rPr>
        <w:t>2020.1/</w:t>
      </w:r>
      <w:r w:rsidR="007040C3">
        <w:rPr>
          <w:rFonts w:ascii="Verdana" w:eastAsia="Verdana" w:hAnsi="Verdana" w:cs="Verdana"/>
          <w:b/>
        </w:rPr>
        <w:t>1</w:t>
      </w:r>
      <w:r w:rsidR="0015540F">
        <w:rPr>
          <w:rFonts w:ascii="Verdana" w:eastAsia="Verdana" w:hAnsi="Verdana" w:cs="Verdana"/>
          <w:b/>
        </w:rPr>
        <w:t>2</w:t>
      </w:r>
      <w:r w:rsidR="007040C3">
        <w:rPr>
          <w:rFonts w:ascii="Verdana" w:eastAsia="Verdana" w:hAnsi="Verdana" w:cs="Verdana"/>
          <w:b/>
        </w:rPr>
        <w:t>1</w:t>
      </w:r>
      <w:r w:rsidR="007D0106" w:rsidRPr="00795C79">
        <w:rPr>
          <w:rFonts w:ascii="Verdana" w:eastAsia="Verdana" w:hAnsi="Verdana" w:cs="Verdana"/>
          <w:b/>
        </w:rPr>
        <w:t xml:space="preserve"> To</w:t>
      </w:r>
      <w:r w:rsidRPr="00795C79">
        <w:rPr>
          <w:rFonts w:ascii="Verdana" w:eastAsia="Verdana" w:hAnsi="Verdana" w:cs="Verdana"/>
          <w:b/>
        </w:rPr>
        <w:t xml:space="preserve"> receive reports from Working Groups: </w:t>
      </w:r>
    </w:p>
    <w:p w14:paraId="1A7BB523" w14:textId="77777777" w:rsidR="00795C79" w:rsidRPr="00795C79" w:rsidRDefault="00795C79">
      <w:pPr>
        <w:spacing w:after="5" w:line="249" w:lineRule="auto"/>
        <w:ind w:left="-5" w:right="115" w:hanging="10"/>
        <w:rPr>
          <w:rFonts w:ascii="Verdana" w:hAnsi="Verdana"/>
        </w:rPr>
      </w:pPr>
    </w:p>
    <w:p w14:paraId="4D81162C" w14:textId="2E3C6895" w:rsidR="005A7A8A" w:rsidRPr="00B86E99" w:rsidRDefault="00940488" w:rsidP="008012A1">
      <w:pPr>
        <w:pStyle w:val="ListParagraph"/>
        <w:numPr>
          <w:ilvl w:val="0"/>
          <w:numId w:val="17"/>
        </w:numPr>
        <w:spacing w:after="4" w:line="250" w:lineRule="auto"/>
        <w:rPr>
          <w:rFonts w:ascii="Verdana" w:eastAsia="Verdana" w:hAnsi="Verdana" w:cs="Verdana"/>
          <w:b/>
        </w:rPr>
      </w:pPr>
      <w:r w:rsidRPr="00B86E99">
        <w:rPr>
          <w:rFonts w:ascii="Verdana" w:eastAsia="Verdana" w:hAnsi="Verdana" w:cs="Verdana"/>
          <w:b/>
        </w:rPr>
        <w:t xml:space="preserve">Finance &amp; Policy </w:t>
      </w:r>
    </w:p>
    <w:p w14:paraId="4DD248A4" w14:textId="77777777" w:rsidR="00795C79" w:rsidRPr="00795C79" w:rsidRDefault="00795C79" w:rsidP="00B86E99">
      <w:pPr>
        <w:spacing w:after="4" w:line="250" w:lineRule="auto"/>
        <w:ind w:left="-15"/>
        <w:rPr>
          <w:rFonts w:ascii="Verdana" w:eastAsia="Verdana" w:hAnsi="Verdana" w:cs="Verdana"/>
          <w:b/>
        </w:rPr>
      </w:pPr>
    </w:p>
    <w:p w14:paraId="4A69C278" w14:textId="77777777" w:rsidR="0044000C" w:rsidRPr="00B86E99" w:rsidRDefault="00940488" w:rsidP="008012A1">
      <w:pPr>
        <w:pStyle w:val="ListParagraph"/>
        <w:numPr>
          <w:ilvl w:val="0"/>
          <w:numId w:val="17"/>
        </w:numPr>
        <w:spacing w:after="4" w:line="250" w:lineRule="auto"/>
        <w:rPr>
          <w:rFonts w:ascii="Verdana" w:hAnsi="Verdana"/>
        </w:rPr>
      </w:pPr>
      <w:r w:rsidRPr="00B86E99">
        <w:rPr>
          <w:rFonts w:ascii="Verdana" w:eastAsia="Verdana" w:hAnsi="Verdana" w:cs="Verdana"/>
          <w:b/>
        </w:rPr>
        <w:t>Environment</w:t>
      </w:r>
      <w:r w:rsidR="0044000C" w:rsidRPr="00B86E99">
        <w:rPr>
          <w:rFonts w:ascii="Verdana" w:eastAsia="Verdana" w:hAnsi="Verdana" w:cs="Verdana"/>
          <w:b/>
        </w:rPr>
        <w:t>:</w:t>
      </w:r>
    </w:p>
    <w:p w14:paraId="7CC4933B" w14:textId="6FC22586" w:rsidR="00AD12FC" w:rsidRPr="00331D41" w:rsidRDefault="00940488" w:rsidP="008012A1">
      <w:pPr>
        <w:pStyle w:val="ListParagraph"/>
        <w:numPr>
          <w:ilvl w:val="1"/>
          <w:numId w:val="19"/>
        </w:numPr>
        <w:spacing w:after="4" w:line="250" w:lineRule="auto"/>
        <w:rPr>
          <w:rFonts w:ascii="Verdana" w:eastAsia="Verdana" w:hAnsi="Verdana" w:cs="Verdana"/>
          <w:bCs/>
        </w:rPr>
      </w:pPr>
      <w:r w:rsidRPr="00331D41">
        <w:rPr>
          <w:rFonts w:ascii="Verdana" w:eastAsia="Verdana" w:hAnsi="Verdana" w:cs="Verdana"/>
          <w:bCs/>
        </w:rPr>
        <w:t>VAS pro</w:t>
      </w:r>
      <w:r w:rsidR="001730BA" w:rsidRPr="00331D41">
        <w:rPr>
          <w:rFonts w:ascii="Verdana" w:eastAsia="Verdana" w:hAnsi="Verdana" w:cs="Verdana"/>
          <w:bCs/>
        </w:rPr>
        <w:t>gress report</w:t>
      </w:r>
      <w:r w:rsidR="0044000C" w:rsidRPr="00331D41">
        <w:rPr>
          <w:rFonts w:ascii="Verdana" w:eastAsia="Verdana" w:hAnsi="Verdana" w:cs="Verdana"/>
          <w:bCs/>
        </w:rPr>
        <w:t xml:space="preserve"> </w:t>
      </w:r>
      <w:r w:rsidR="005A7A8A" w:rsidRPr="00331D41">
        <w:rPr>
          <w:rFonts w:ascii="Verdana" w:eastAsia="Verdana" w:hAnsi="Verdana" w:cs="Verdana"/>
          <w:bCs/>
        </w:rPr>
        <w:t>(Cllr. Rear)</w:t>
      </w:r>
    </w:p>
    <w:p w14:paraId="220D05F5" w14:textId="72FA481E" w:rsidR="00757899" w:rsidRDefault="0044000C" w:rsidP="008012A1">
      <w:pPr>
        <w:pStyle w:val="ListParagraph"/>
        <w:numPr>
          <w:ilvl w:val="1"/>
          <w:numId w:val="19"/>
        </w:numPr>
        <w:spacing w:after="4" w:line="250" w:lineRule="auto"/>
        <w:rPr>
          <w:rFonts w:ascii="Verdana" w:eastAsia="Verdana" w:hAnsi="Verdana" w:cs="Verdana"/>
          <w:bCs/>
        </w:rPr>
      </w:pPr>
      <w:r w:rsidRPr="00B86E99">
        <w:rPr>
          <w:rFonts w:ascii="Verdana" w:eastAsia="Verdana" w:hAnsi="Verdana" w:cs="Verdana"/>
          <w:bCs/>
        </w:rPr>
        <w:t>Regular tree cutting schedule (Cllr Osborne)</w:t>
      </w:r>
    </w:p>
    <w:p w14:paraId="6EBF5213" w14:textId="028C2716" w:rsidR="000733FC" w:rsidRDefault="001B1988" w:rsidP="008012A1">
      <w:pPr>
        <w:pStyle w:val="ListParagraph"/>
        <w:numPr>
          <w:ilvl w:val="1"/>
          <w:numId w:val="19"/>
        </w:numPr>
        <w:spacing w:after="4" w:line="25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>P</w:t>
      </w:r>
      <w:r w:rsidR="000733FC">
        <w:rPr>
          <w:rFonts w:ascii="Verdana" w:eastAsia="Verdana" w:hAnsi="Verdana" w:cs="Verdana"/>
          <w:bCs/>
        </w:rPr>
        <w:t xml:space="preserve">lay Area Sanitising </w:t>
      </w:r>
    </w:p>
    <w:p w14:paraId="55C41ABB" w14:textId="7B16D409" w:rsidR="001B1988" w:rsidRPr="00B86E99" w:rsidRDefault="001B1988" w:rsidP="008012A1">
      <w:pPr>
        <w:pStyle w:val="ListParagraph"/>
        <w:numPr>
          <w:ilvl w:val="1"/>
          <w:numId w:val="19"/>
        </w:numPr>
        <w:spacing w:after="4" w:line="25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>Yew Tree Drive – Ivy problems</w:t>
      </w:r>
    </w:p>
    <w:p w14:paraId="44A04AE9" w14:textId="5E84E269" w:rsidR="00691AC5" w:rsidRPr="0044000C" w:rsidRDefault="00691AC5" w:rsidP="00B86E99">
      <w:pPr>
        <w:pStyle w:val="ListParagraph"/>
        <w:spacing w:after="4" w:line="250" w:lineRule="auto"/>
        <w:ind w:left="360"/>
        <w:rPr>
          <w:rFonts w:ascii="Verdana" w:hAnsi="Verdana"/>
          <w:bCs/>
        </w:rPr>
      </w:pPr>
    </w:p>
    <w:p w14:paraId="7F984380" w14:textId="77777777" w:rsidR="00611449" w:rsidRDefault="00D13735" w:rsidP="00611449">
      <w:pPr>
        <w:spacing w:after="4" w:line="250" w:lineRule="auto"/>
        <w:ind w:left="360"/>
        <w:rPr>
          <w:rFonts w:ascii="Verdana" w:hAnsi="Verdana"/>
          <w:b/>
          <w:bCs/>
        </w:rPr>
      </w:pPr>
      <w:r w:rsidRPr="00611449">
        <w:rPr>
          <w:rFonts w:ascii="Verdana" w:hAnsi="Verdana"/>
          <w:b/>
          <w:bCs/>
        </w:rPr>
        <w:t xml:space="preserve">Highway </w:t>
      </w:r>
      <w:r w:rsidR="005A7A8A" w:rsidRPr="00611449">
        <w:rPr>
          <w:rFonts w:ascii="Verdana" w:hAnsi="Verdana"/>
          <w:b/>
          <w:bCs/>
        </w:rPr>
        <w:t>Issues</w:t>
      </w:r>
      <w:r w:rsidR="001B1988" w:rsidRPr="00611449">
        <w:rPr>
          <w:rFonts w:ascii="Verdana" w:hAnsi="Verdana"/>
          <w:b/>
          <w:bCs/>
        </w:rPr>
        <w:t>:</w:t>
      </w:r>
      <w:r w:rsidR="005A7A8A" w:rsidRPr="00611449">
        <w:rPr>
          <w:rFonts w:ascii="Verdana" w:hAnsi="Verdana"/>
          <w:b/>
          <w:bCs/>
        </w:rPr>
        <w:t xml:space="preserve"> </w:t>
      </w:r>
      <w:r w:rsidR="00611449" w:rsidRPr="00611449">
        <w:rPr>
          <w:rFonts w:ascii="Verdana" w:hAnsi="Verdana"/>
          <w:b/>
          <w:bCs/>
        </w:rPr>
        <w:t xml:space="preserve">     </w:t>
      </w:r>
    </w:p>
    <w:p w14:paraId="12E855C4" w14:textId="02841AD3" w:rsidR="005A7A8A" w:rsidRPr="00611449" w:rsidRDefault="005A7A8A" w:rsidP="00611449">
      <w:pPr>
        <w:pStyle w:val="ListParagraph"/>
        <w:numPr>
          <w:ilvl w:val="0"/>
          <w:numId w:val="25"/>
        </w:numPr>
        <w:spacing w:after="4" w:line="250" w:lineRule="auto"/>
        <w:rPr>
          <w:rFonts w:ascii="Verdana" w:hAnsi="Verdana"/>
          <w:b/>
          <w:bCs/>
        </w:rPr>
      </w:pPr>
      <w:r w:rsidRPr="00611449">
        <w:rPr>
          <w:rFonts w:ascii="Verdana" w:hAnsi="Verdana"/>
        </w:rPr>
        <w:t>Update on A435/Malleson Road Junction (Cllr. Tarling)</w:t>
      </w:r>
    </w:p>
    <w:p w14:paraId="31168CC0" w14:textId="6485E11B" w:rsidR="001730BA" w:rsidRPr="00611449" w:rsidRDefault="001730BA" w:rsidP="00611449">
      <w:pPr>
        <w:pStyle w:val="ListParagraph"/>
        <w:numPr>
          <w:ilvl w:val="0"/>
          <w:numId w:val="25"/>
        </w:numPr>
        <w:spacing w:after="4" w:line="250" w:lineRule="auto"/>
        <w:rPr>
          <w:rFonts w:ascii="Verdana" w:hAnsi="Verdana"/>
        </w:rPr>
      </w:pPr>
      <w:r w:rsidRPr="00611449">
        <w:rPr>
          <w:rFonts w:ascii="Verdana" w:hAnsi="Verdana"/>
        </w:rPr>
        <w:t>A435 Crossroads</w:t>
      </w:r>
      <w:r w:rsidR="00611449" w:rsidRPr="00611449">
        <w:rPr>
          <w:rFonts w:ascii="Verdana" w:hAnsi="Verdana"/>
        </w:rPr>
        <w:t>/Gotherington Fields (Cllr. Rear)</w:t>
      </w:r>
    </w:p>
    <w:p w14:paraId="4E3DDF78" w14:textId="36B2D523" w:rsidR="00B86E99" w:rsidRDefault="00B86E99" w:rsidP="00B86E99">
      <w:pPr>
        <w:pStyle w:val="ListParagraph"/>
        <w:spacing w:after="4" w:line="250" w:lineRule="auto"/>
        <w:ind w:left="360"/>
        <w:rPr>
          <w:rFonts w:ascii="Verdana" w:hAnsi="Verdana"/>
          <w:b/>
          <w:bCs/>
        </w:rPr>
      </w:pPr>
    </w:p>
    <w:p w14:paraId="05A771B1" w14:textId="1AF45EB0" w:rsidR="00B86E99" w:rsidRDefault="00B86E99" w:rsidP="008012A1">
      <w:pPr>
        <w:pStyle w:val="ListParagraph"/>
        <w:numPr>
          <w:ilvl w:val="0"/>
          <w:numId w:val="17"/>
        </w:numPr>
        <w:spacing w:after="4" w:line="250" w:lineRule="auto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Freeman Field: </w:t>
      </w:r>
      <w:r w:rsidR="001B1988" w:rsidRPr="001B1988">
        <w:rPr>
          <w:rFonts w:ascii="Verdana" w:hAnsi="Verdana"/>
        </w:rPr>
        <w:t xml:space="preserve">Update </w:t>
      </w:r>
      <w:r w:rsidR="001B1988">
        <w:rPr>
          <w:rFonts w:ascii="Verdana" w:hAnsi="Verdana"/>
        </w:rPr>
        <w:t>on work undertaken within the field area.</w:t>
      </w:r>
    </w:p>
    <w:p w14:paraId="2BE154C3" w14:textId="295C21D4" w:rsidR="001B1988" w:rsidRPr="001B1988" w:rsidRDefault="001B1988" w:rsidP="001B1988">
      <w:pPr>
        <w:pStyle w:val="ListParagraph"/>
        <w:numPr>
          <w:ilvl w:val="0"/>
          <w:numId w:val="23"/>
        </w:numPr>
        <w:spacing w:after="4" w:line="250" w:lineRule="auto"/>
        <w:rPr>
          <w:rFonts w:ascii="Verdana" w:hAnsi="Verdana"/>
        </w:rPr>
      </w:pPr>
      <w:r>
        <w:rPr>
          <w:rFonts w:ascii="Verdana" w:hAnsi="Verdana"/>
        </w:rPr>
        <w:t>Fence situation on southern border of field</w:t>
      </w:r>
    </w:p>
    <w:p w14:paraId="0E10351D" w14:textId="6367FA09" w:rsidR="003724BC" w:rsidRPr="003724BC" w:rsidRDefault="003724BC" w:rsidP="001B1988">
      <w:pPr>
        <w:pStyle w:val="ListParagraph"/>
        <w:numPr>
          <w:ilvl w:val="0"/>
          <w:numId w:val="23"/>
        </w:numPr>
        <w:spacing w:after="4" w:line="250" w:lineRule="auto"/>
        <w:rPr>
          <w:rFonts w:ascii="Verdana" w:hAnsi="Verdana"/>
        </w:rPr>
      </w:pPr>
      <w:r>
        <w:rPr>
          <w:rFonts w:ascii="Verdana" w:hAnsi="Verdana"/>
        </w:rPr>
        <w:t>Proposal for RRB s</w:t>
      </w:r>
      <w:r w:rsidRPr="003724BC">
        <w:rPr>
          <w:rFonts w:ascii="Verdana" w:hAnsi="Verdana"/>
        </w:rPr>
        <w:t>tore room to be subdivided</w:t>
      </w:r>
      <w:r>
        <w:rPr>
          <w:rFonts w:ascii="Verdana" w:hAnsi="Verdana"/>
        </w:rPr>
        <w:t xml:space="preserve"> for GPC use</w:t>
      </w:r>
    </w:p>
    <w:p w14:paraId="05AE24B3" w14:textId="77777777" w:rsidR="005A7A8A" w:rsidRDefault="005A7A8A" w:rsidP="00B86E99">
      <w:pPr>
        <w:pStyle w:val="ListParagraph"/>
        <w:spacing w:after="4" w:line="250" w:lineRule="auto"/>
        <w:ind w:left="360"/>
        <w:rPr>
          <w:rFonts w:ascii="Verdana" w:hAnsi="Verdana"/>
          <w:b/>
          <w:bCs/>
        </w:rPr>
      </w:pPr>
    </w:p>
    <w:p w14:paraId="5DA12988" w14:textId="77777777" w:rsidR="00B86E99" w:rsidRPr="008012A1" w:rsidRDefault="002C6B83" w:rsidP="008012A1">
      <w:pPr>
        <w:pStyle w:val="ListParagraph"/>
        <w:numPr>
          <w:ilvl w:val="0"/>
          <w:numId w:val="17"/>
        </w:numPr>
        <w:spacing w:after="4" w:line="250" w:lineRule="auto"/>
        <w:rPr>
          <w:rFonts w:ascii="Verdana" w:eastAsia="Verdana" w:hAnsi="Verdana" w:cs="Verdana"/>
          <w:bCs/>
        </w:rPr>
      </w:pPr>
      <w:r w:rsidRPr="008012A1">
        <w:rPr>
          <w:rFonts w:ascii="Verdana" w:eastAsia="Verdana" w:hAnsi="Verdana" w:cs="Verdana"/>
          <w:b/>
        </w:rPr>
        <w:t>Sport facilities within Freeman Field</w:t>
      </w:r>
      <w:r w:rsidR="005A7A8A" w:rsidRPr="008012A1">
        <w:rPr>
          <w:rFonts w:ascii="Verdana" w:eastAsia="Verdana" w:hAnsi="Verdana" w:cs="Verdana"/>
          <w:b/>
        </w:rPr>
        <w:t xml:space="preserve">:  </w:t>
      </w:r>
    </w:p>
    <w:p w14:paraId="3F78EB5B" w14:textId="45F5E2AE" w:rsidR="005910B0" w:rsidRPr="008012A1" w:rsidRDefault="005910B0" w:rsidP="008012A1">
      <w:pPr>
        <w:pStyle w:val="ListParagraph"/>
        <w:numPr>
          <w:ilvl w:val="1"/>
          <w:numId w:val="18"/>
        </w:numPr>
        <w:spacing w:after="4" w:line="250" w:lineRule="auto"/>
        <w:rPr>
          <w:rFonts w:ascii="Verdana" w:eastAsia="Verdana" w:hAnsi="Verdana" w:cs="Verdana"/>
          <w:bCs/>
        </w:rPr>
      </w:pPr>
      <w:r w:rsidRPr="008012A1">
        <w:rPr>
          <w:rFonts w:ascii="Verdana" w:eastAsia="Verdana" w:hAnsi="Verdana" w:cs="Verdana"/>
          <w:bCs/>
        </w:rPr>
        <w:t>Village Sport</w:t>
      </w:r>
      <w:r w:rsidR="005507E3">
        <w:rPr>
          <w:rFonts w:ascii="Verdana" w:eastAsia="Verdana" w:hAnsi="Verdana" w:cs="Verdana"/>
          <w:bCs/>
        </w:rPr>
        <w:t>s</w:t>
      </w:r>
      <w:r w:rsidRPr="008012A1">
        <w:rPr>
          <w:rFonts w:ascii="Verdana" w:eastAsia="Verdana" w:hAnsi="Verdana" w:cs="Verdana"/>
          <w:bCs/>
        </w:rPr>
        <w:t xml:space="preserve"> Sub Committee</w:t>
      </w:r>
    </w:p>
    <w:p w14:paraId="5CE7CA0A" w14:textId="433ED253" w:rsidR="005910B0" w:rsidRDefault="005910B0" w:rsidP="00B86E99">
      <w:pPr>
        <w:pStyle w:val="ListParagraph"/>
        <w:spacing w:after="4" w:line="250" w:lineRule="auto"/>
        <w:ind w:left="1440"/>
        <w:rPr>
          <w:rFonts w:ascii="Verdana" w:eastAsia="Verdana" w:hAnsi="Verdana" w:cs="Verdana"/>
          <w:bCs/>
        </w:rPr>
      </w:pPr>
    </w:p>
    <w:p w14:paraId="02323A31" w14:textId="1B0E4688" w:rsidR="00B53D81" w:rsidRPr="00B86E99" w:rsidRDefault="00B53D81" w:rsidP="008012A1">
      <w:pPr>
        <w:pStyle w:val="ListParagraph"/>
        <w:numPr>
          <w:ilvl w:val="0"/>
          <w:numId w:val="17"/>
        </w:numPr>
        <w:spacing w:after="4" w:line="250" w:lineRule="auto"/>
        <w:rPr>
          <w:rFonts w:ascii="Verdana" w:eastAsia="Verdana" w:hAnsi="Verdana" w:cs="Verdana"/>
          <w:bCs/>
        </w:rPr>
      </w:pPr>
      <w:r w:rsidRPr="00B86E99">
        <w:rPr>
          <w:rFonts w:ascii="Verdana" w:eastAsia="Verdana" w:hAnsi="Verdana" w:cs="Verdana"/>
          <w:b/>
        </w:rPr>
        <w:t xml:space="preserve"> JWP: </w:t>
      </w:r>
      <w:r w:rsidRPr="00B86E99">
        <w:rPr>
          <w:rFonts w:ascii="Verdana" w:eastAsia="Verdana" w:hAnsi="Verdana" w:cs="Verdana"/>
          <w:bCs/>
        </w:rPr>
        <w:t>Quotes to be sourced for wood treatment 2020 (Cllr Osborne)</w:t>
      </w:r>
    </w:p>
    <w:p w14:paraId="1730167E" w14:textId="2ADB962C" w:rsidR="005910B0" w:rsidRDefault="005910B0" w:rsidP="00B86E99">
      <w:pPr>
        <w:spacing w:after="4" w:line="250" w:lineRule="auto"/>
        <w:rPr>
          <w:rFonts w:ascii="Verdana" w:hAnsi="Verdana"/>
          <w:bCs/>
        </w:rPr>
      </w:pPr>
    </w:p>
    <w:p w14:paraId="451CEAE1" w14:textId="0DF4F70F" w:rsidR="005910B0" w:rsidRPr="00B86E99" w:rsidRDefault="005910B0" w:rsidP="008012A1">
      <w:pPr>
        <w:pStyle w:val="ListParagraph"/>
        <w:numPr>
          <w:ilvl w:val="0"/>
          <w:numId w:val="17"/>
        </w:numPr>
        <w:spacing w:after="4" w:line="250" w:lineRule="auto"/>
        <w:rPr>
          <w:rFonts w:ascii="Verdana" w:hAnsi="Verdana"/>
          <w:bCs/>
        </w:rPr>
      </w:pPr>
      <w:r w:rsidRPr="00B86E99">
        <w:rPr>
          <w:rFonts w:ascii="Verdana" w:hAnsi="Verdana"/>
          <w:b/>
        </w:rPr>
        <w:t>CCTV</w:t>
      </w:r>
      <w:r w:rsidR="00B86E99" w:rsidRPr="00B86E99">
        <w:rPr>
          <w:rFonts w:ascii="Verdana" w:hAnsi="Verdana"/>
          <w:bCs/>
        </w:rPr>
        <w:t xml:space="preserve">: </w:t>
      </w:r>
      <w:r w:rsidR="001B1988">
        <w:rPr>
          <w:rFonts w:ascii="Verdana" w:hAnsi="Verdana"/>
          <w:bCs/>
        </w:rPr>
        <w:t xml:space="preserve">Update on installation of </w:t>
      </w:r>
      <w:r w:rsidR="00B86E99" w:rsidRPr="00B86E99">
        <w:rPr>
          <w:rFonts w:ascii="Verdana" w:hAnsi="Verdana"/>
          <w:bCs/>
        </w:rPr>
        <w:t>CCTV in the RRB</w:t>
      </w:r>
      <w:r w:rsidR="008012A1">
        <w:rPr>
          <w:rFonts w:ascii="Verdana" w:hAnsi="Verdana"/>
          <w:bCs/>
        </w:rPr>
        <w:t>/JWP</w:t>
      </w:r>
    </w:p>
    <w:p w14:paraId="1B32F9AC" w14:textId="0DA1091D" w:rsidR="00B86E99" w:rsidRDefault="00B86E99" w:rsidP="00B86E99">
      <w:pPr>
        <w:spacing w:after="4" w:line="250" w:lineRule="auto"/>
        <w:rPr>
          <w:rFonts w:ascii="Verdana" w:hAnsi="Verdana"/>
          <w:bCs/>
        </w:rPr>
      </w:pPr>
    </w:p>
    <w:p w14:paraId="75E757E7" w14:textId="7921AF0E" w:rsidR="00B86E99" w:rsidRPr="00B86E99" w:rsidRDefault="00B86E99" w:rsidP="008012A1">
      <w:pPr>
        <w:pStyle w:val="ListParagraph"/>
        <w:numPr>
          <w:ilvl w:val="0"/>
          <w:numId w:val="17"/>
        </w:numPr>
        <w:spacing w:after="4" w:line="250" w:lineRule="auto"/>
        <w:rPr>
          <w:rFonts w:ascii="Verdana" w:hAnsi="Verdana"/>
          <w:bCs/>
        </w:rPr>
      </w:pPr>
      <w:r w:rsidRPr="00B86E99">
        <w:rPr>
          <w:rFonts w:ascii="Verdana" w:hAnsi="Verdana"/>
          <w:b/>
        </w:rPr>
        <w:t>Broadband</w:t>
      </w:r>
      <w:r w:rsidRPr="00B86E99">
        <w:rPr>
          <w:rFonts w:ascii="Verdana" w:hAnsi="Verdana"/>
          <w:bCs/>
        </w:rPr>
        <w:t xml:space="preserve">: </w:t>
      </w:r>
      <w:r w:rsidR="001B1988">
        <w:rPr>
          <w:rFonts w:ascii="Verdana" w:hAnsi="Verdana"/>
          <w:bCs/>
        </w:rPr>
        <w:t>Update</w:t>
      </w:r>
    </w:p>
    <w:p w14:paraId="7A5B1E29" w14:textId="28445B00" w:rsidR="00F20FA2" w:rsidRPr="00F20FA2" w:rsidRDefault="00F20FA2" w:rsidP="00F20FA2">
      <w:pPr>
        <w:spacing w:after="4" w:line="250" w:lineRule="auto"/>
        <w:rPr>
          <w:rFonts w:ascii="Verdana" w:hAnsi="Verdana"/>
        </w:rPr>
      </w:pPr>
      <w:r>
        <w:rPr>
          <w:rFonts w:ascii="Verdana" w:hAnsi="Verdana"/>
        </w:rPr>
        <w:tab/>
      </w:r>
    </w:p>
    <w:p w14:paraId="5F8B5EF9" w14:textId="39ACF0A9" w:rsidR="00795C79" w:rsidRPr="00795C79" w:rsidRDefault="00940488" w:rsidP="002C6B83">
      <w:pPr>
        <w:spacing w:after="0"/>
        <w:rPr>
          <w:rFonts w:ascii="Verdana" w:eastAsia="Verdana" w:hAnsi="Verdana" w:cs="Verdana"/>
        </w:rPr>
      </w:pPr>
      <w:r w:rsidRPr="00795C79">
        <w:rPr>
          <w:rFonts w:ascii="Verdana" w:eastAsia="Verdana" w:hAnsi="Verdana" w:cs="Verdana"/>
          <w:b/>
        </w:rPr>
        <w:lastRenderedPageBreak/>
        <w:t>2020.1/</w:t>
      </w:r>
      <w:r w:rsidR="00B86E99">
        <w:rPr>
          <w:rFonts w:ascii="Verdana" w:eastAsia="Verdana" w:hAnsi="Verdana" w:cs="Verdana"/>
          <w:b/>
        </w:rPr>
        <w:t>1</w:t>
      </w:r>
      <w:r w:rsidR="001B1988">
        <w:rPr>
          <w:rFonts w:ascii="Verdana" w:eastAsia="Verdana" w:hAnsi="Verdana" w:cs="Verdana"/>
          <w:b/>
        </w:rPr>
        <w:t>2</w:t>
      </w:r>
      <w:r w:rsidR="00B86E99">
        <w:rPr>
          <w:rFonts w:ascii="Verdana" w:eastAsia="Verdana" w:hAnsi="Verdana" w:cs="Verdana"/>
          <w:b/>
        </w:rPr>
        <w:t>2</w:t>
      </w:r>
      <w:r w:rsidRPr="00795C79">
        <w:rPr>
          <w:rFonts w:ascii="Verdana" w:eastAsia="Verdana" w:hAnsi="Verdana" w:cs="Verdana"/>
        </w:rPr>
        <w:t xml:space="preserve"> </w:t>
      </w:r>
      <w:r w:rsidRPr="00795C79">
        <w:rPr>
          <w:rFonts w:ascii="Verdana" w:eastAsia="Verdana" w:hAnsi="Verdana" w:cs="Verdana"/>
          <w:b/>
        </w:rPr>
        <w:t>Public Session</w:t>
      </w:r>
      <w:r w:rsidRPr="00795C79">
        <w:rPr>
          <w:rFonts w:ascii="Verdana" w:eastAsia="Verdana" w:hAnsi="Verdana" w:cs="Verdana"/>
        </w:rPr>
        <w:t xml:space="preserve"> (15 minutes) </w:t>
      </w:r>
      <w:r w:rsidR="00795C79" w:rsidRPr="00795C79">
        <w:rPr>
          <w:rFonts w:ascii="Verdana" w:eastAsia="Verdana" w:hAnsi="Verdana" w:cs="Verdana"/>
        </w:rPr>
        <w:t xml:space="preserve">Public speakers will be offered the opportunity for an officer to read out their questions or statement at the meeting, or to attend the meeting over </w:t>
      </w:r>
      <w:r w:rsidR="00795C79">
        <w:rPr>
          <w:rFonts w:ascii="Verdana" w:eastAsia="Verdana" w:hAnsi="Verdana" w:cs="Verdana"/>
        </w:rPr>
        <w:t xml:space="preserve">Skype </w:t>
      </w:r>
      <w:r w:rsidR="00795C79" w:rsidRPr="00795C79">
        <w:rPr>
          <w:rFonts w:ascii="Verdana" w:eastAsia="Verdana" w:hAnsi="Verdana" w:cs="Verdana"/>
        </w:rPr>
        <w:t xml:space="preserve">to read out their questions or statement themselves. </w:t>
      </w:r>
      <w:r w:rsidR="00544523">
        <w:rPr>
          <w:rFonts w:ascii="Verdana" w:eastAsia="Verdana" w:hAnsi="Verdana" w:cs="Verdana"/>
        </w:rPr>
        <w:t>All questions to be sent in to the clerk prior to the meeting.</w:t>
      </w:r>
    </w:p>
    <w:p w14:paraId="5AF785EA" w14:textId="30183343" w:rsidR="00691AC5" w:rsidRDefault="00691AC5">
      <w:pPr>
        <w:spacing w:after="0"/>
        <w:rPr>
          <w:rFonts w:ascii="Verdana" w:hAnsi="Verdana"/>
        </w:rPr>
      </w:pPr>
    </w:p>
    <w:p w14:paraId="2B734E2F" w14:textId="65C2C3B6" w:rsidR="00494E2D" w:rsidRDefault="00494E2D">
      <w:pPr>
        <w:spacing w:after="0"/>
        <w:rPr>
          <w:rFonts w:ascii="Verdana" w:hAnsi="Verdana"/>
        </w:rPr>
      </w:pPr>
      <w:r w:rsidRPr="00494E2D">
        <w:rPr>
          <w:rFonts w:ascii="Verdana" w:hAnsi="Verdana"/>
          <w:b/>
          <w:bCs/>
        </w:rPr>
        <w:t>2020.1/</w:t>
      </w:r>
      <w:r w:rsidR="008012A1">
        <w:rPr>
          <w:rFonts w:ascii="Verdana" w:hAnsi="Verdana"/>
          <w:b/>
          <w:bCs/>
        </w:rPr>
        <w:t>1</w:t>
      </w:r>
      <w:r w:rsidR="001B1988">
        <w:rPr>
          <w:rFonts w:ascii="Verdana" w:hAnsi="Verdana"/>
          <w:b/>
          <w:bCs/>
        </w:rPr>
        <w:t>2</w:t>
      </w:r>
      <w:r w:rsidR="008012A1">
        <w:rPr>
          <w:rFonts w:ascii="Verdana" w:hAnsi="Verdana"/>
          <w:b/>
          <w:bCs/>
        </w:rPr>
        <w:t>3</w:t>
      </w:r>
      <w:r w:rsidRPr="00494E2D">
        <w:rPr>
          <w:rFonts w:ascii="Verdana" w:hAnsi="Verdana"/>
          <w:b/>
          <w:bCs/>
        </w:rPr>
        <w:t xml:space="preserve"> Decision Log</w:t>
      </w:r>
      <w:r>
        <w:rPr>
          <w:rFonts w:ascii="Verdana" w:hAnsi="Verdana"/>
          <w:b/>
          <w:bCs/>
        </w:rPr>
        <w:t xml:space="preserve">. </w:t>
      </w:r>
      <w:r>
        <w:rPr>
          <w:rFonts w:ascii="Verdana" w:hAnsi="Verdana"/>
        </w:rPr>
        <w:t xml:space="preserve">To manage and ratify decisions </w:t>
      </w:r>
      <w:r w:rsidR="002B4FDA">
        <w:rPr>
          <w:rFonts w:ascii="Verdana" w:hAnsi="Verdana"/>
        </w:rPr>
        <w:t>between</w:t>
      </w:r>
      <w:r>
        <w:rPr>
          <w:rFonts w:ascii="Verdana" w:hAnsi="Verdana"/>
        </w:rPr>
        <w:t xml:space="preserve"> meetings (report available)</w:t>
      </w:r>
    </w:p>
    <w:p w14:paraId="7BDAFEBF" w14:textId="4FD4DCC3" w:rsidR="001B1988" w:rsidRPr="008E625A" w:rsidRDefault="001B1988">
      <w:pPr>
        <w:spacing w:after="0"/>
        <w:rPr>
          <w:rFonts w:ascii="Verdana" w:hAnsi="Verdana"/>
          <w:b/>
          <w:bCs/>
        </w:rPr>
      </w:pPr>
    </w:p>
    <w:p w14:paraId="3426160F" w14:textId="2C5391B3" w:rsidR="008E625A" w:rsidRDefault="008E625A">
      <w:pPr>
        <w:spacing w:after="0"/>
        <w:rPr>
          <w:rFonts w:ascii="Verdana" w:hAnsi="Verdana"/>
        </w:rPr>
      </w:pPr>
      <w:r w:rsidRPr="008E625A">
        <w:rPr>
          <w:rFonts w:ascii="Verdana" w:hAnsi="Verdana"/>
          <w:b/>
          <w:bCs/>
        </w:rPr>
        <w:t>2020.1/124 AGAR (Annual Governance &amp; Accountability Return 2019/20)</w:t>
      </w:r>
      <w:r>
        <w:rPr>
          <w:rFonts w:ascii="Verdana" w:hAnsi="Verdana"/>
          <w:b/>
          <w:bCs/>
        </w:rPr>
        <w:t xml:space="preserve">: </w:t>
      </w:r>
      <w:r w:rsidRPr="008E625A">
        <w:rPr>
          <w:rFonts w:ascii="Verdana" w:hAnsi="Verdana"/>
        </w:rPr>
        <w:t>To approve</w:t>
      </w:r>
      <w:r>
        <w:rPr>
          <w:rFonts w:ascii="Verdana" w:hAnsi="Verdana"/>
        </w:rPr>
        <w:t xml:space="preserve"> Section 2 Accounting Statements 2019/20 and Annual Audit Report 2019/20.</w:t>
      </w:r>
    </w:p>
    <w:p w14:paraId="1D09542D" w14:textId="09EEF527" w:rsidR="008E625A" w:rsidRDefault="008E625A">
      <w:pPr>
        <w:spacing w:after="0"/>
        <w:rPr>
          <w:rFonts w:ascii="Verdana" w:hAnsi="Verdana"/>
        </w:rPr>
      </w:pPr>
    </w:p>
    <w:p w14:paraId="2F3F927D" w14:textId="767BAC8F" w:rsidR="008E625A" w:rsidRPr="008E625A" w:rsidRDefault="008E625A">
      <w:pPr>
        <w:spacing w:after="0"/>
        <w:rPr>
          <w:rFonts w:ascii="Verdana" w:hAnsi="Verdana"/>
        </w:rPr>
      </w:pPr>
      <w:r w:rsidRPr="008E625A">
        <w:rPr>
          <w:rFonts w:ascii="Verdana" w:hAnsi="Verdana"/>
          <w:b/>
          <w:bCs/>
        </w:rPr>
        <w:t xml:space="preserve">2020.1/125 Asset </w:t>
      </w:r>
      <w:proofErr w:type="spellStart"/>
      <w:r w:rsidRPr="008E625A">
        <w:rPr>
          <w:rFonts w:ascii="Verdana" w:hAnsi="Verdana"/>
          <w:b/>
          <w:bCs/>
        </w:rPr>
        <w:t>Reqister</w:t>
      </w:r>
      <w:proofErr w:type="spellEnd"/>
      <w:r w:rsidRPr="008E625A">
        <w:rPr>
          <w:rFonts w:ascii="Verdana" w:hAnsi="Verdana"/>
          <w:b/>
          <w:bCs/>
        </w:rPr>
        <w:t xml:space="preserve"> Y/E 31.3.2020</w:t>
      </w:r>
      <w:r>
        <w:rPr>
          <w:rFonts w:ascii="Verdana" w:hAnsi="Verdana"/>
          <w:b/>
          <w:bCs/>
        </w:rPr>
        <w:t xml:space="preserve">: </w:t>
      </w:r>
      <w:r w:rsidRPr="008E625A">
        <w:rPr>
          <w:rFonts w:ascii="Verdana" w:hAnsi="Verdana"/>
        </w:rPr>
        <w:t>To</w:t>
      </w:r>
      <w:r>
        <w:rPr>
          <w:rFonts w:ascii="Verdana" w:hAnsi="Verdana"/>
        </w:rPr>
        <w:t xml:space="preserve"> agree contents as per circulation prior to meeting. To update GPC web site</w:t>
      </w:r>
      <w:r w:rsidR="002130E8">
        <w:rPr>
          <w:rFonts w:ascii="Verdana" w:hAnsi="Verdana"/>
        </w:rPr>
        <w:t>.</w:t>
      </w:r>
    </w:p>
    <w:p w14:paraId="6AD97661" w14:textId="77777777" w:rsidR="00CA396D" w:rsidRPr="008E625A" w:rsidRDefault="00CA396D">
      <w:pPr>
        <w:spacing w:after="0"/>
        <w:rPr>
          <w:rFonts w:ascii="Verdana" w:hAnsi="Verdana"/>
          <w:b/>
          <w:bCs/>
        </w:rPr>
      </w:pPr>
    </w:p>
    <w:p w14:paraId="1D7319ED" w14:textId="01F20E1A" w:rsidR="00691AC5" w:rsidRPr="00795C79" w:rsidRDefault="00940488" w:rsidP="00697CD3">
      <w:pPr>
        <w:pStyle w:val="Heading1"/>
        <w:ind w:left="-5"/>
      </w:pPr>
      <w:bookmarkStart w:id="0" w:name="_Hlk39237527"/>
      <w:r w:rsidRPr="00795C79">
        <w:rPr>
          <w:u w:val="none"/>
        </w:rPr>
        <w:t>2020.1/</w:t>
      </w:r>
      <w:r w:rsidR="008012A1">
        <w:rPr>
          <w:u w:val="none"/>
        </w:rPr>
        <w:t>1</w:t>
      </w:r>
      <w:r w:rsidR="002130E8">
        <w:rPr>
          <w:u w:val="none"/>
        </w:rPr>
        <w:t>26</w:t>
      </w:r>
      <w:r w:rsidR="007D0106" w:rsidRPr="00795C79">
        <w:rPr>
          <w:u w:val="none"/>
        </w:rPr>
        <w:t xml:space="preserve"> Finance</w:t>
      </w:r>
      <w:r w:rsidRPr="00795C79">
        <w:rPr>
          <w:u w:val="none"/>
        </w:rPr>
        <w:t xml:space="preserve"> </w:t>
      </w:r>
      <w:bookmarkEnd w:id="0"/>
    </w:p>
    <w:p w14:paraId="63B65B7C" w14:textId="77777777" w:rsidR="00691AC5" w:rsidRPr="00544523" w:rsidRDefault="00940488">
      <w:pPr>
        <w:numPr>
          <w:ilvl w:val="0"/>
          <w:numId w:val="1"/>
        </w:numPr>
        <w:spacing w:after="5" w:line="249" w:lineRule="auto"/>
        <w:ind w:right="374" w:hanging="360"/>
        <w:rPr>
          <w:rFonts w:ascii="Verdana" w:hAnsi="Verdana"/>
        </w:rPr>
      </w:pPr>
      <w:r w:rsidRPr="00544523">
        <w:rPr>
          <w:rFonts w:ascii="Verdana" w:eastAsia="Verdana" w:hAnsi="Verdana" w:cs="Verdana"/>
        </w:rPr>
        <w:t xml:space="preserve">To approve payments to date (circulated) and budget report (circulated) </w:t>
      </w:r>
    </w:p>
    <w:p w14:paraId="71A1BFB8" w14:textId="713CA6D2" w:rsidR="00691AC5" w:rsidRPr="00544523" w:rsidRDefault="00940488">
      <w:pPr>
        <w:numPr>
          <w:ilvl w:val="0"/>
          <w:numId w:val="1"/>
        </w:numPr>
        <w:spacing w:after="5" w:line="249" w:lineRule="auto"/>
        <w:ind w:right="374" w:hanging="360"/>
        <w:rPr>
          <w:rFonts w:ascii="Verdana" w:hAnsi="Verdana"/>
        </w:rPr>
      </w:pPr>
      <w:r w:rsidRPr="00544523">
        <w:rPr>
          <w:rFonts w:ascii="Verdana" w:eastAsia="Verdana" w:hAnsi="Verdana" w:cs="Verdana"/>
        </w:rPr>
        <w:t>To agree the bank reconciliation to 3</w:t>
      </w:r>
      <w:r w:rsidR="002130E8">
        <w:rPr>
          <w:rFonts w:ascii="Verdana" w:eastAsia="Verdana" w:hAnsi="Verdana" w:cs="Verdana"/>
        </w:rPr>
        <w:t>0th</w:t>
      </w:r>
      <w:r w:rsidR="008012A1">
        <w:rPr>
          <w:rFonts w:ascii="Verdana" w:eastAsia="Verdana" w:hAnsi="Verdana" w:cs="Verdana"/>
        </w:rPr>
        <w:t xml:space="preserve"> </w:t>
      </w:r>
      <w:r w:rsidR="002130E8">
        <w:rPr>
          <w:rFonts w:ascii="Verdana" w:eastAsia="Verdana" w:hAnsi="Verdana" w:cs="Verdana"/>
        </w:rPr>
        <w:t>September</w:t>
      </w:r>
      <w:r w:rsidR="00CA396D">
        <w:rPr>
          <w:rFonts w:ascii="Verdana" w:eastAsia="Verdana" w:hAnsi="Verdana" w:cs="Verdana"/>
        </w:rPr>
        <w:t xml:space="preserve"> </w:t>
      </w:r>
      <w:r w:rsidRPr="00544523">
        <w:rPr>
          <w:rFonts w:ascii="Verdana" w:eastAsia="Verdana" w:hAnsi="Verdana" w:cs="Verdana"/>
        </w:rPr>
        <w:t>20</w:t>
      </w:r>
      <w:r w:rsidR="00BF4BB7" w:rsidRPr="00544523">
        <w:rPr>
          <w:rFonts w:ascii="Verdana" w:eastAsia="Verdana" w:hAnsi="Verdana" w:cs="Verdana"/>
        </w:rPr>
        <w:t>20</w:t>
      </w:r>
      <w:r w:rsidRPr="00544523">
        <w:rPr>
          <w:rFonts w:ascii="Verdana" w:eastAsia="Verdana" w:hAnsi="Verdana" w:cs="Verdana"/>
        </w:rPr>
        <w:t xml:space="preserve"> (circulated) </w:t>
      </w:r>
    </w:p>
    <w:p w14:paraId="4686E641" w14:textId="6C9AB896" w:rsidR="00813AFC" w:rsidRPr="00795C79" w:rsidRDefault="00940488" w:rsidP="0044000C">
      <w:pPr>
        <w:spacing w:after="7"/>
        <w:rPr>
          <w:rFonts w:ascii="Verdana" w:eastAsia="Verdana" w:hAnsi="Verdana" w:cs="Verdana"/>
        </w:rPr>
      </w:pPr>
      <w:r w:rsidRPr="00544523">
        <w:rPr>
          <w:rFonts w:ascii="Verdana" w:eastAsia="Verdana" w:hAnsi="Verdana" w:cs="Verdana"/>
          <w:b/>
        </w:rPr>
        <w:t xml:space="preserve"> </w:t>
      </w:r>
      <w:r w:rsidR="00795C79">
        <w:rPr>
          <w:rFonts w:ascii="Verdana" w:hAnsi="Verdana"/>
          <w:sz w:val="24"/>
          <w:szCs w:val="24"/>
        </w:rPr>
        <w:t xml:space="preserve"> </w:t>
      </w:r>
    </w:p>
    <w:p w14:paraId="4B6544DA" w14:textId="5D0333B6" w:rsidR="00CA396D" w:rsidRDefault="00940488" w:rsidP="00CA396D">
      <w:pPr>
        <w:pStyle w:val="Heading1"/>
        <w:ind w:left="-5"/>
        <w:rPr>
          <w:u w:val="none"/>
        </w:rPr>
      </w:pPr>
      <w:r w:rsidRPr="00544523">
        <w:rPr>
          <w:u w:val="none"/>
        </w:rPr>
        <w:t>2020.1/</w:t>
      </w:r>
      <w:r w:rsidR="008012A1">
        <w:rPr>
          <w:u w:val="none"/>
        </w:rPr>
        <w:t>1</w:t>
      </w:r>
      <w:r w:rsidR="002130E8">
        <w:rPr>
          <w:u w:val="none"/>
        </w:rPr>
        <w:t>27</w:t>
      </w:r>
      <w:r w:rsidR="007D0106" w:rsidRPr="00544523">
        <w:rPr>
          <w:u w:val="none"/>
        </w:rPr>
        <w:t xml:space="preserve"> Planning</w:t>
      </w:r>
      <w:r w:rsidRPr="00544523">
        <w:rPr>
          <w:u w:val="none"/>
        </w:rPr>
        <w:t xml:space="preserve"> Matters </w:t>
      </w:r>
    </w:p>
    <w:p w14:paraId="7E6017B0" w14:textId="75A87473" w:rsidR="0044000C" w:rsidRPr="003724BC" w:rsidRDefault="008012A1" w:rsidP="003724BC">
      <w:pPr>
        <w:pStyle w:val="ListParagraph"/>
        <w:numPr>
          <w:ilvl w:val="0"/>
          <w:numId w:val="22"/>
        </w:numPr>
        <w:rPr>
          <w:rFonts w:ascii="Verdana" w:hAnsi="Verdana" w:cs="Arial"/>
          <w:color w:val="333333"/>
          <w:shd w:val="clear" w:color="auto" w:fill="FFFFFF"/>
        </w:rPr>
      </w:pPr>
      <w:r w:rsidRPr="008012A1">
        <w:rPr>
          <w:rFonts w:ascii="Verdana" w:hAnsi="Verdana"/>
        </w:rPr>
        <w:t>Public Consultation - Claydon Solar Farm</w:t>
      </w:r>
      <w:r w:rsidR="00697CD3">
        <w:rPr>
          <w:rFonts w:ascii="Verdana" w:hAnsi="Verdana"/>
        </w:rPr>
        <w:t xml:space="preserve"> update </w:t>
      </w:r>
    </w:p>
    <w:p w14:paraId="4DE546B0" w14:textId="63123327" w:rsidR="003724BC" w:rsidRPr="00331D41" w:rsidRDefault="003724BC" w:rsidP="003724BC">
      <w:pPr>
        <w:pStyle w:val="ListParagraph"/>
        <w:numPr>
          <w:ilvl w:val="0"/>
          <w:numId w:val="22"/>
        </w:numPr>
        <w:rPr>
          <w:rFonts w:ascii="Verdana" w:hAnsi="Verdana" w:cs="Arial"/>
          <w:color w:val="333333"/>
          <w:shd w:val="clear" w:color="auto" w:fill="FFFFFF"/>
        </w:rPr>
      </w:pPr>
      <w:r>
        <w:rPr>
          <w:rFonts w:ascii="Verdana" w:hAnsi="Verdana"/>
        </w:rPr>
        <w:t>Setting up Sub Committee</w:t>
      </w:r>
      <w:r w:rsidR="00697CD3">
        <w:rPr>
          <w:rFonts w:ascii="Verdana" w:hAnsi="Verdana"/>
        </w:rPr>
        <w:t xml:space="preserve"> - update</w:t>
      </w:r>
    </w:p>
    <w:p w14:paraId="4C415927" w14:textId="0D16C1CD" w:rsidR="00331D41" w:rsidRPr="00331D41" w:rsidRDefault="00331D41" w:rsidP="00331D41">
      <w:pPr>
        <w:pStyle w:val="ListParagraph"/>
        <w:numPr>
          <w:ilvl w:val="0"/>
          <w:numId w:val="22"/>
        </w:numPr>
        <w:rPr>
          <w:rFonts w:ascii="Verdana" w:hAnsi="Verdana" w:cs="Arial"/>
          <w:color w:val="333333"/>
          <w:shd w:val="clear" w:color="auto" w:fill="FFFFFF"/>
        </w:rPr>
      </w:pPr>
      <w:r w:rsidRPr="00331D41">
        <w:rPr>
          <w:rFonts w:ascii="Verdana" w:hAnsi="Verdana" w:cs="Arial"/>
          <w:color w:val="333333"/>
          <w:shd w:val="clear" w:color="auto" w:fill="FFFFFF"/>
        </w:rPr>
        <w:t xml:space="preserve">Planning Consultation - 20/00866/FUL - Parcel 7561 Malleson Road Gotherington </w:t>
      </w:r>
    </w:p>
    <w:p w14:paraId="5E46796C" w14:textId="24D78340" w:rsidR="003724BC" w:rsidRDefault="003724BC" w:rsidP="006E2A06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2020.1/1</w:t>
      </w:r>
      <w:r w:rsidR="00697CD3">
        <w:rPr>
          <w:rFonts w:ascii="Verdana" w:hAnsi="Verdana"/>
          <w:b/>
          <w:bCs/>
        </w:rPr>
        <w:t>28</w:t>
      </w:r>
      <w:r>
        <w:rPr>
          <w:rFonts w:ascii="Verdana" w:hAnsi="Verdana"/>
          <w:b/>
          <w:bCs/>
        </w:rPr>
        <w:t xml:space="preserve"> Current Development Issues</w:t>
      </w:r>
    </w:p>
    <w:p w14:paraId="4DD52396" w14:textId="250D352F" w:rsidR="003724BC" w:rsidRPr="003724BC" w:rsidRDefault="003724BC" w:rsidP="003724BC">
      <w:pPr>
        <w:pStyle w:val="ListParagraph"/>
        <w:numPr>
          <w:ilvl w:val="0"/>
          <w:numId w:val="21"/>
        </w:numPr>
        <w:rPr>
          <w:rFonts w:ascii="Verdana" w:hAnsi="Verdana"/>
        </w:rPr>
      </w:pPr>
      <w:r w:rsidRPr="003724BC">
        <w:rPr>
          <w:rFonts w:ascii="Verdana" w:hAnsi="Verdana"/>
        </w:rPr>
        <w:t>Malleson Road resurfacing work</w:t>
      </w:r>
    </w:p>
    <w:p w14:paraId="0202FFFF" w14:textId="0A60184A" w:rsidR="003724BC" w:rsidRPr="003724BC" w:rsidRDefault="003724BC" w:rsidP="003724BC">
      <w:pPr>
        <w:pStyle w:val="ListParagraph"/>
        <w:numPr>
          <w:ilvl w:val="0"/>
          <w:numId w:val="21"/>
        </w:numPr>
        <w:rPr>
          <w:rFonts w:ascii="Verdana" w:hAnsi="Verdana"/>
        </w:rPr>
      </w:pPr>
      <w:r w:rsidRPr="003724BC">
        <w:rPr>
          <w:rFonts w:ascii="Verdana" w:hAnsi="Verdana"/>
        </w:rPr>
        <w:t xml:space="preserve">The Grange </w:t>
      </w:r>
      <w:r w:rsidR="001730BA">
        <w:rPr>
          <w:rFonts w:ascii="Verdana" w:hAnsi="Verdana"/>
        </w:rPr>
        <w:t>development report (</w:t>
      </w:r>
      <w:proofErr w:type="spellStart"/>
      <w:r w:rsidR="001730BA">
        <w:rPr>
          <w:rFonts w:ascii="Verdana" w:hAnsi="Verdana"/>
        </w:rPr>
        <w:t>Cllr.Rear</w:t>
      </w:r>
      <w:proofErr w:type="spellEnd"/>
      <w:r w:rsidR="001730BA">
        <w:rPr>
          <w:rFonts w:ascii="Verdana" w:hAnsi="Verdana"/>
        </w:rPr>
        <w:t>)</w:t>
      </w:r>
    </w:p>
    <w:p w14:paraId="1F28F2E0" w14:textId="2390964B" w:rsidR="003724BC" w:rsidRDefault="003724BC" w:rsidP="003724BC">
      <w:pPr>
        <w:pStyle w:val="ListParagraph"/>
        <w:numPr>
          <w:ilvl w:val="0"/>
          <w:numId w:val="21"/>
        </w:numPr>
        <w:rPr>
          <w:rFonts w:ascii="Verdana" w:hAnsi="Verdana"/>
        </w:rPr>
      </w:pPr>
      <w:r w:rsidRPr="003724BC">
        <w:rPr>
          <w:rFonts w:ascii="Verdana" w:hAnsi="Verdana"/>
        </w:rPr>
        <w:t>The Meadow Appeal</w:t>
      </w:r>
    </w:p>
    <w:p w14:paraId="7CE272B1" w14:textId="397FD207" w:rsidR="001730BA" w:rsidRPr="003724BC" w:rsidRDefault="001730BA" w:rsidP="003724BC">
      <w:pPr>
        <w:pStyle w:val="ListParagraph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>Woolstone View Development S106/CIL Monies</w:t>
      </w:r>
    </w:p>
    <w:p w14:paraId="5231CD68" w14:textId="5007BCA3" w:rsidR="00B432C8" w:rsidRPr="003724BC" w:rsidRDefault="006E2A06" w:rsidP="00B432C8">
      <w:pPr>
        <w:spacing w:after="23"/>
        <w:rPr>
          <w:rFonts w:ascii="Verdana" w:hAnsi="Verdana"/>
        </w:rPr>
      </w:pPr>
      <w:r w:rsidRPr="006E2A06">
        <w:rPr>
          <w:rFonts w:ascii="Verdana" w:eastAsia="Arial" w:hAnsi="Verdana" w:cs="Arial"/>
          <w:b/>
          <w:bCs/>
        </w:rPr>
        <w:t>2020.1/</w:t>
      </w:r>
      <w:r w:rsidR="008012A1">
        <w:rPr>
          <w:rFonts w:ascii="Verdana" w:eastAsia="Arial" w:hAnsi="Verdana" w:cs="Arial"/>
          <w:b/>
          <w:bCs/>
        </w:rPr>
        <w:t>1</w:t>
      </w:r>
      <w:r w:rsidR="00697CD3">
        <w:rPr>
          <w:rFonts w:ascii="Verdana" w:eastAsia="Arial" w:hAnsi="Verdana" w:cs="Arial"/>
          <w:b/>
          <w:bCs/>
        </w:rPr>
        <w:t>29</w:t>
      </w:r>
      <w:r w:rsidR="00940488" w:rsidRPr="006E2A06">
        <w:rPr>
          <w:rFonts w:ascii="Verdana" w:eastAsia="Arial" w:hAnsi="Verdana" w:cs="Arial"/>
          <w:b/>
          <w:bCs/>
        </w:rPr>
        <w:t xml:space="preserve"> </w:t>
      </w:r>
      <w:r>
        <w:rPr>
          <w:rFonts w:ascii="Verdana" w:eastAsia="Arial" w:hAnsi="Verdana" w:cs="Arial"/>
          <w:b/>
          <w:bCs/>
        </w:rPr>
        <w:t xml:space="preserve">Update on Tennis Courts </w:t>
      </w:r>
      <w:r w:rsidR="00FB725F">
        <w:rPr>
          <w:rFonts w:ascii="Verdana" w:eastAsia="Arial" w:hAnsi="Verdana" w:cs="Arial"/>
          <w:b/>
          <w:bCs/>
        </w:rPr>
        <w:t>–</w:t>
      </w:r>
      <w:r w:rsidR="00B432C8">
        <w:rPr>
          <w:rFonts w:ascii="Verdana" w:eastAsia="Arial" w:hAnsi="Verdana" w:cs="Arial"/>
          <w:b/>
          <w:bCs/>
        </w:rPr>
        <w:t xml:space="preserve"> </w:t>
      </w:r>
      <w:r w:rsidR="00FB725F" w:rsidRPr="003724BC">
        <w:rPr>
          <w:rFonts w:ascii="Verdana" w:eastAsia="Arial" w:hAnsi="Verdana" w:cs="Arial"/>
        </w:rPr>
        <w:t>Report on tennis courts refurbishment</w:t>
      </w:r>
      <w:r w:rsidRPr="003724BC">
        <w:rPr>
          <w:rFonts w:ascii="Verdana" w:eastAsia="Arial" w:hAnsi="Verdana" w:cs="Arial"/>
        </w:rPr>
        <w:t>.</w:t>
      </w:r>
      <w:r w:rsidR="00B432C8" w:rsidRPr="003724BC">
        <w:rPr>
          <w:rFonts w:ascii="Verdana" w:eastAsia="Arial" w:hAnsi="Verdana" w:cs="Arial"/>
        </w:rPr>
        <w:t xml:space="preserve"> (Cllr. Tarling)</w:t>
      </w:r>
    </w:p>
    <w:p w14:paraId="283854A5" w14:textId="7402BFA9" w:rsidR="00B432C8" w:rsidRDefault="00B432C8">
      <w:pPr>
        <w:spacing w:after="23"/>
        <w:rPr>
          <w:rFonts w:ascii="Verdana" w:eastAsia="Arial" w:hAnsi="Verdana" w:cs="Arial"/>
        </w:rPr>
      </w:pPr>
    </w:p>
    <w:p w14:paraId="287FA417" w14:textId="60138C23" w:rsidR="00017789" w:rsidRPr="00017789" w:rsidRDefault="00017789">
      <w:pPr>
        <w:spacing w:after="23"/>
        <w:rPr>
          <w:rFonts w:ascii="Verdana" w:eastAsia="Arial" w:hAnsi="Verdana" w:cs="Arial"/>
          <w:b/>
          <w:bCs/>
        </w:rPr>
      </w:pPr>
      <w:r w:rsidRPr="00017789">
        <w:rPr>
          <w:rFonts w:ascii="Verdana" w:eastAsia="Arial" w:hAnsi="Verdana" w:cs="Arial"/>
          <w:b/>
          <w:bCs/>
        </w:rPr>
        <w:t>2020.1/130</w:t>
      </w:r>
      <w:r>
        <w:rPr>
          <w:rFonts w:ascii="Verdana" w:eastAsia="Arial" w:hAnsi="Verdana" w:cs="Arial"/>
          <w:b/>
          <w:bCs/>
        </w:rPr>
        <w:t xml:space="preserve"> Play Area Update</w:t>
      </w:r>
    </w:p>
    <w:p w14:paraId="75EC4375" w14:textId="77777777" w:rsidR="00017789" w:rsidRPr="003724BC" w:rsidRDefault="00017789">
      <w:pPr>
        <w:spacing w:after="23"/>
        <w:rPr>
          <w:rFonts w:ascii="Verdana" w:eastAsia="Arial" w:hAnsi="Verdana" w:cs="Arial"/>
        </w:rPr>
      </w:pPr>
    </w:p>
    <w:p w14:paraId="7A049B3F" w14:textId="1DEFB7EE" w:rsidR="00B432C8" w:rsidRDefault="00B432C8">
      <w:pPr>
        <w:spacing w:after="23"/>
        <w:rPr>
          <w:rFonts w:ascii="Verdana" w:eastAsia="Arial" w:hAnsi="Verdana" w:cs="Arial"/>
          <w:b/>
          <w:bCs/>
        </w:rPr>
      </w:pPr>
      <w:r>
        <w:rPr>
          <w:rFonts w:ascii="Verdana" w:eastAsia="Arial" w:hAnsi="Verdana" w:cs="Arial"/>
          <w:b/>
          <w:bCs/>
        </w:rPr>
        <w:t>2020.1.</w:t>
      </w:r>
      <w:r w:rsidR="003724BC">
        <w:rPr>
          <w:rFonts w:ascii="Verdana" w:eastAsia="Arial" w:hAnsi="Verdana" w:cs="Arial"/>
          <w:b/>
          <w:bCs/>
        </w:rPr>
        <w:t>1</w:t>
      </w:r>
      <w:r w:rsidR="00697CD3">
        <w:rPr>
          <w:rFonts w:ascii="Verdana" w:eastAsia="Arial" w:hAnsi="Verdana" w:cs="Arial"/>
          <w:b/>
          <w:bCs/>
        </w:rPr>
        <w:t>3</w:t>
      </w:r>
      <w:r w:rsidR="00017789">
        <w:rPr>
          <w:rFonts w:ascii="Verdana" w:eastAsia="Arial" w:hAnsi="Verdana" w:cs="Arial"/>
          <w:b/>
          <w:bCs/>
        </w:rPr>
        <w:t>1</w:t>
      </w:r>
      <w:r>
        <w:rPr>
          <w:rFonts w:ascii="Verdana" w:eastAsia="Arial" w:hAnsi="Verdana" w:cs="Arial"/>
          <w:b/>
          <w:bCs/>
        </w:rPr>
        <w:t xml:space="preserve"> Tree Cutting – </w:t>
      </w:r>
      <w:r w:rsidR="00757899">
        <w:rPr>
          <w:rFonts w:ascii="Verdana" w:eastAsia="Arial" w:hAnsi="Verdana" w:cs="Arial"/>
          <w:b/>
          <w:bCs/>
        </w:rPr>
        <w:t xml:space="preserve">Update on </w:t>
      </w:r>
      <w:r>
        <w:rPr>
          <w:rFonts w:ascii="Verdana" w:eastAsia="Arial" w:hAnsi="Verdana" w:cs="Arial"/>
          <w:b/>
          <w:bCs/>
        </w:rPr>
        <w:t xml:space="preserve">Ashmead Drive </w:t>
      </w:r>
      <w:r w:rsidR="00757899">
        <w:rPr>
          <w:rFonts w:ascii="Verdana" w:eastAsia="Arial" w:hAnsi="Verdana" w:cs="Arial"/>
          <w:b/>
          <w:bCs/>
        </w:rPr>
        <w:t xml:space="preserve">trees </w:t>
      </w:r>
      <w:r>
        <w:rPr>
          <w:rFonts w:ascii="Verdana" w:eastAsia="Arial" w:hAnsi="Verdana" w:cs="Arial"/>
          <w:b/>
          <w:bCs/>
        </w:rPr>
        <w:t>(Cllr. Tarling)</w:t>
      </w:r>
    </w:p>
    <w:p w14:paraId="1199084F" w14:textId="6C1AC82E" w:rsidR="00691AC5" w:rsidRPr="00544523" w:rsidRDefault="00691AC5">
      <w:pPr>
        <w:spacing w:after="0"/>
        <w:rPr>
          <w:rFonts w:ascii="Verdana" w:hAnsi="Verdana"/>
        </w:rPr>
      </w:pPr>
    </w:p>
    <w:p w14:paraId="21C24F2B" w14:textId="300FE7C5" w:rsidR="00CA396D" w:rsidRDefault="00940488" w:rsidP="001A248A">
      <w:pPr>
        <w:spacing w:after="5" w:line="249" w:lineRule="auto"/>
        <w:ind w:left="-5" w:right="115" w:hanging="10"/>
        <w:rPr>
          <w:rFonts w:ascii="Verdana" w:eastAsia="Verdana" w:hAnsi="Verdana" w:cs="Verdana"/>
          <w:b/>
          <w:bCs/>
        </w:rPr>
      </w:pPr>
      <w:r w:rsidRPr="00544523">
        <w:rPr>
          <w:rFonts w:ascii="Verdana" w:eastAsia="Verdana" w:hAnsi="Verdana" w:cs="Verdana"/>
          <w:b/>
        </w:rPr>
        <w:t>2020.1/</w:t>
      </w:r>
      <w:r w:rsidR="003724BC">
        <w:rPr>
          <w:rFonts w:ascii="Verdana" w:eastAsia="Verdana" w:hAnsi="Verdana" w:cs="Verdana"/>
          <w:b/>
        </w:rPr>
        <w:t>1</w:t>
      </w:r>
      <w:r w:rsidR="00697CD3">
        <w:rPr>
          <w:rFonts w:ascii="Verdana" w:eastAsia="Verdana" w:hAnsi="Verdana" w:cs="Verdana"/>
          <w:b/>
        </w:rPr>
        <w:t>3</w:t>
      </w:r>
      <w:r w:rsidR="00017789">
        <w:rPr>
          <w:rFonts w:ascii="Verdana" w:eastAsia="Verdana" w:hAnsi="Verdana" w:cs="Verdana"/>
          <w:b/>
        </w:rPr>
        <w:t>2</w:t>
      </w:r>
      <w:r w:rsidRPr="00544523">
        <w:rPr>
          <w:rFonts w:ascii="Verdana" w:eastAsia="Verdana" w:hAnsi="Verdana" w:cs="Verdana"/>
          <w:b/>
        </w:rPr>
        <w:t xml:space="preserve"> War Memorial – </w:t>
      </w:r>
      <w:r w:rsidR="00CA396D" w:rsidRPr="001A248A">
        <w:rPr>
          <w:rFonts w:ascii="Verdana" w:eastAsia="Verdana" w:hAnsi="Verdana" w:cs="Verdana"/>
          <w:b/>
          <w:bCs/>
        </w:rPr>
        <w:t>Ongoing</w:t>
      </w:r>
    </w:p>
    <w:p w14:paraId="0FFBEB0A" w14:textId="4E74A836" w:rsidR="00757899" w:rsidRDefault="00757899" w:rsidP="001A248A">
      <w:pPr>
        <w:spacing w:after="5" w:line="249" w:lineRule="auto"/>
        <w:ind w:left="-5" w:right="115" w:hanging="10"/>
        <w:rPr>
          <w:rFonts w:ascii="Verdana" w:eastAsia="Verdana" w:hAnsi="Verdana" w:cs="Verdana"/>
          <w:b/>
          <w:bCs/>
        </w:rPr>
      </w:pPr>
    </w:p>
    <w:p w14:paraId="6C6607B1" w14:textId="177CBFA1" w:rsidR="00757899" w:rsidRPr="008E625A" w:rsidRDefault="00757899" w:rsidP="001A248A">
      <w:pPr>
        <w:spacing w:after="5" w:line="249" w:lineRule="auto"/>
        <w:ind w:left="-5" w:right="115" w:hanging="1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2020.1/</w:t>
      </w:r>
      <w:r w:rsidR="005B153B">
        <w:rPr>
          <w:rFonts w:ascii="Verdana" w:eastAsia="Verdana" w:hAnsi="Verdana" w:cs="Verdana"/>
          <w:b/>
          <w:bCs/>
        </w:rPr>
        <w:t>1</w:t>
      </w:r>
      <w:r w:rsidR="00697CD3">
        <w:rPr>
          <w:rFonts w:ascii="Verdana" w:eastAsia="Verdana" w:hAnsi="Verdana" w:cs="Verdana"/>
          <w:b/>
          <w:bCs/>
        </w:rPr>
        <w:t>3</w:t>
      </w:r>
      <w:r w:rsidR="00017789">
        <w:rPr>
          <w:rFonts w:ascii="Verdana" w:eastAsia="Verdana" w:hAnsi="Verdana" w:cs="Verdana"/>
          <w:b/>
          <w:bCs/>
        </w:rPr>
        <w:t>3</w:t>
      </w:r>
      <w:r w:rsidR="005B153B">
        <w:rPr>
          <w:rFonts w:ascii="Verdana" w:eastAsia="Verdana" w:hAnsi="Verdana" w:cs="Verdana"/>
          <w:b/>
          <w:bCs/>
        </w:rPr>
        <w:t xml:space="preserve"> </w:t>
      </w:r>
      <w:r>
        <w:rPr>
          <w:rFonts w:ascii="Verdana" w:eastAsia="Verdana" w:hAnsi="Verdana" w:cs="Verdana"/>
          <w:b/>
          <w:bCs/>
        </w:rPr>
        <w:t xml:space="preserve">Notice Board in </w:t>
      </w:r>
      <w:proofErr w:type="spellStart"/>
      <w:r>
        <w:rPr>
          <w:rFonts w:ascii="Verdana" w:eastAsia="Verdana" w:hAnsi="Verdana" w:cs="Verdana"/>
          <w:b/>
          <w:bCs/>
        </w:rPr>
        <w:t>Longfurlong</w:t>
      </w:r>
      <w:proofErr w:type="spellEnd"/>
      <w:r>
        <w:rPr>
          <w:rFonts w:ascii="Verdana" w:eastAsia="Verdana" w:hAnsi="Verdana" w:cs="Verdana"/>
          <w:b/>
          <w:bCs/>
        </w:rPr>
        <w:t xml:space="preserve"> replacement</w:t>
      </w:r>
      <w:r w:rsidR="008E625A">
        <w:rPr>
          <w:rFonts w:ascii="Verdana" w:eastAsia="Verdana" w:hAnsi="Verdana" w:cs="Verdana"/>
          <w:b/>
          <w:bCs/>
        </w:rPr>
        <w:t xml:space="preserve">: </w:t>
      </w:r>
      <w:r w:rsidR="008E625A" w:rsidRPr="008E625A">
        <w:rPr>
          <w:rFonts w:ascii="Verdana" w:eastAsia="Verdana" w:hAnsi="Verdana" w:cs="Verdana"/>
        </w:rPr>
        <w:t>Update</w:t>
      </w:r>
      <w:r w:rsidRPr="008E625A">
        <w:rPr>
          <w:rFonts w:ascii="Verdana" w:eastAsia="Verdana" w:hAnsi="Verdana" w:cs="Verdana"/>
        </w:rPr>
        <w:t xml:space="preserve"> </w:t>
      </w:r>
    </w:p>
    <w:p w14:paraId="32C74A80" w14:textId="4DC93B37" w:rsidR="00F20FA2" w:rsidRDefault="00940488" w:rsidP="001A248A">
      <w:pPr>
        <w:spacing w:after="23"/>
        <w:rPr>
          <w:rFonts w:ascii="Verdana" w:eastAsia="Verdana" w:hAnsi="Verdana" w:cs="Verdana"/>
        </w:rPr>
      </w:pPr>
      <w:r w:rsidRPr="00544523">
        <w:rPr>
          <w:rFonts w:ascii="Verdana" w:eastAsia="Verdana" w:hAnsi="Verdana" w:cs="Verdana"/>
        </w:rPr>
        <w:t xml:space="preserve"> </w:t>
      </w:r>
    </w:p>
    <w:p w14:paraId="2D3C31DB" w14:textId="53723DB2" w:rsidR="00757899" w:rsidRDefault="00757899" w:rsidP="001A248A">
      <w:pPr>
        <w:spacing w:after="23"/>
        <w:rPr>
          <w:rFonts w:ascii="Verdana" w:eastAsia="Verdana" w:hAnsi="Verdana" w:cs="Verdana"/>
          <w:b/>
          <w:bCs/>
        </w:rPr>
      </w:pPr>
      <w:r w:rsidRPr="00757899">
        <w:rPr>
          <w:rFonts w:ascii="Verdana" w:eastAsia="Verdana" w:hAnsi="Verdana" w:cs="Verdana"/>
          <w:b/>
          <w:bCs/>
        </w:rPr>
        <w:t>2020.1/</w:t>
      </w:r>
      <w:r w:rsidR="005B153B">
        <w:rPr>
          <w:rFonts w:ascii="Verdana" w:eastAsia="Verdana" w:hAnsi="Verdana" w:cs="Verdana"/>
          <w:b/>
          <w:bCs/>
        </w:rPr>
        <w:t>1</w:t>
      </w:r>
      <w:r w:rsidR="00697CD3">
        <w:rPr>
          <w:rFonts w:ascii="Verdana" w:eastAsia="Verdana" w:hAnsi="Verdana" w:cs="Verdana"/>
          <w:b/>
          <w:bCs/>
        </w:rPr>
        <w:t>3</w:t>
      </w:r>
      <w:r w:rsidR="005B153B">
        <w:rPr>
          <w:rFonts w:ascii="Verdana" w:eastAsia="Verdana" w:hAnsi="Verdana" w:cs="Verdana"/>
          <w:b/>
          <w:bCs/>
        </w:rPr>
        <w:t xml:space="preserve">4 </w:t>
      </w:r>
      <w:r>
        <w:rPr>
          <w:rFonts w:ascii="Verdana" w:eastAsia="Verdana" w:hAnsi="Verdana" w:cs="Verdana"/>
          <w:b/>
          <w:bCs/>
        </w:rPr>
        <w:t xml:space="preserve">Staffing Matters: </w:t>
      </w:r>
    </w:p>
    <w:p w14:paraId="5001F53E" w14:textId="79516091" w:rsidR="00757899" w:rsidRPr="00757899" w:rsidRDefault="00757899" w:rsidP="00757899">
      <w:pPr>
        <w:pStyle w:val="ListParagraph"/>
        <w:numPr>
          <w:ilvl w:val="1"/>
          <w:numId w:val="6"/>
        </w:numPr>
        <w:spacing w:after="23"/>
        <w:rPr>
          <w:rFonts w:ascii="Verdana" w:eastAsia="Verdana" w:hAnsi="Verdana" w:cs="Verdana"/>
        </w:rPr>
      </w:pPr>
      <w:r w:rsidRPr="00757899">
        <w:rPr>
          <w:rFonts w:ascii="Verdana" w:eastAsia="Verdana" w:hAnsi="Verdana" w:cs="Verdana"/>
        </w:rPr>
        <w:t xml:space="preserve">Clerk situation, Permanent Clerk and Locum Clerk. </w:t>
      </w:r>
    </w:p>
    <w:p w14:paraId="0123B658" w14:textId="77777777" w:rsidR="00757899" w:rsidRDefault="00757899" w:rsidP="001A248A">
      <w:pPr>
        <w:spacing w:after="23"/>
        <w:rPr>
          <w:rFonts w:ascii="Verdana" w:eastAsia="Verdana" w:hAnsi="Verdana" w:cs="Verdana"/>
          <w:b/>
        </w:rPr>
      </w:pPr>
    </w:p>
    <w:p w14:paraId="0CC9FCFF" w14:textId="33CD488A" w:rsidR="001D3648" w:rsidRPr="00544523" w:rsidRDefault="00940488" w:rsidP="001D3648">
      <w:pPr>
        <w:pStyle w:val="Heading1"/>
        <w:ind w:left="-5"/>
        <w:rPr>
          <w:u w:val="none"/>
        </w:rPr>
      </w:pPr>
      <w:r w:rsidRPr="00544523">
        <w:rPr>
          <w:u w:val="none"/>
        </w:rPr>
        <w:t>20</w:t>
      </w:r>
      <w:r w:rsidR="00544523">
        <w:rPr>
          <w:u w:val="none"/>
        </w:rPr>
        <w:t>20</w:t>
      </w:r>
      <w:r w:rsidRPr="00544523">
        <w:rPr>
          <w:u w:val="none"/>
        </w:rPr>
        <w:t>.1/</w:t>
      </w:r>
      <w:r w:rsidR="005B153B">
        <w:rPr>
          <w:u w:val="none"/>
        </w:rPr>
        <w:t>1</w:t>
      </w:r>
      <w:r w:rsidR="00697CD3">
        <w:rPr>
          <w:u w:val="none"/>
        </w:rPr>
        <w:t>3</w:t>
      </w:r>
      <w:r w:rsidR="005B153B">
        <w:rPr>
          <w:u w:val="none"/>
        </w:rPr>
        <w:t>5</w:t>
      </w:r>
      <w:r w:rsidR="001A2463" w:rsidRPr="00544523">
        <w:rPr>
          <w:u w:val="none"/>
        </w:rPr>
        <w:t xml:space="preserve"> Date</w:t>
      </w:r>
      <w:r w:rsidRPr="00544523">
        <w:rPr>
          <w:u w:val="none"/>
        </w:rPr>
        <w:t xml:space="preserve"> of Next Meeting </w:t>
      </w:r>
    </w:p>
    <w:p w14:paraId="24A5F13D" w14:textId="6B2E88B8" w:rsidR="00691AC5" w:rsidRPr="00544523" w:rsidRDefault="00544523">
      <w:pPr>
        <w:spacing w:after="99" w:line="249" w:lineRule="auto"/>
        <w:ind w:left="10" w:right="58" w:hanging="10"/>
        <w:rPr>
          <w:rFonts w:ascii="Verdana" w:hAnsi="Verdana"/>
        </w:rPr>
      </w:pPr>
      <w:r>
        <w:rPr>
          <w:rFonts w:ascii="Verdana" w:eastAsia="Verdana" w:hAnsi="Verdana" w:cs="Verdana"/>
          <w:color w:val="333333"/>
        </w:rPr>
        <w:t xml:space="preserve"> </w:t>
      </w:r>
    </w:p>
    <w:p w14:paraId="0D246E74" w14:textId="77777777" w:rsidR="00691AC5" w:rsidRPr="00544523" w:rsidRDefault="00940488">
      <w:pPr>
        <w:spacing w:after="70"/>
        <w:rPr>
          <w:rFonts w:ascii="Verdana" w:hAnsi="Verdana"/>
        </w:rPr>
      </w:pPr>
      <w:r w:rsidRPr="00544523">
        <w:rPr>
          <w:rFonts w:ascii="Verdana" w:eastAsia="Verdana" w:hAnsi="Verdana" w:cs="Verdana"/>
          <w:color w:val="333333"/>
        </w:rPr>
        <w:t xml:space="preserve"> </w:t>
      </w:r>
    </w:p>
    <w:p w14:paraId="49AE21F2" w14:textId="77777777" w:rsidR="00691AC5" w:rsidRPr="00544523" w:rsidRDefault="00940488">
      <w:pPr>
        <w:spacing w:after="0"/>
        <w:rPr>
          <w:rFonts w:ascii="Verdana" w:hAnsi="Verdana"/>
        </w:rPr>
      </w:pPr>
      <w:r w:rsidRPr="00544523">
        <w:rPr>
          <w:rFonts w:ascii="Verdana" w:eastAsia="Verdana" w:hAnsi="Verdana" w:cs="Verdana"/>
          <w:color w:val="333333"/>
        </w:rPr>
        <w:t xml:space="preserve"> </w:t>
      </w:r>
    </w:p>
    <w:p w14:paraId="38591788" w14:textId="77777777" w:rsidR="00691AC5" w:rsidRPr="00795C79" w:rsidRDefault="00940488">
      <w:pPr>
        <w:spacing w:after="0"/>
        <w:rPr>
          <w:rFonts w:ascii="Verdana" w:hAnsi="Verdana"/>
        </w:rPr>
      </w:pPr>
      <w:r w:rsidRPr="00795C79">
        <w:rPr>
          <w:rFonts w:ascii="Verdana" w:eastAsia="Verdana" w:hAnsi="Verdana" w:cs="Verdana"/>
        </w:rPr>
        <w:t xml:space="preserve"> </w:t>
      </w:r>
    </w:p>
    <w:p w14:paraId="4CE89558" w14:textId="77777777" w:rsidR="00691AC5" w:rsidRPr="00795C79" w:rsidRDefault="00940488">
      <w:pPr>
        <w:spacing w:after="158"/>
        <w:rPr>
          <w:rFonts w:ascii="Verdana" w:hAnsi="Verdana"/>
        </w:rPr>
      </w:pPr>
      <w:r w:rsidRPr="00795C79">
        <w:rPr>
          <w:rFonts w:ascii="Verdana" w:hAnsi="Verdana"/>
        </w:rPr>
        <w:t xml:space="preserve"> </w:t>
      </w:r>
    </w:p>
    <w:p w14:paraId="11B6421D" w14:textId="77777777" w:rsidR="00691AC5" w:rsidRPr="00795C79" w:rsidRDefault="00940488">
      <w:pPr>
        <w:spacing w:after="0"/>
        <w:rPr>
          <w:rFonts w:ascii="Verdana" w:hAnsi="Verdana"/>
        </w:rPr>
      </w:pPr>
      <w:r w:rsidRPr="00795C79">
        <w:rPr>
          <w:rFonts w:ascii="Verdana" w:hAnsi="Verdana"/>
        </w:rPr>
        <w:t xml:space="preserve"> </w:t>
      </w:r>
    </w:p>
    <w:sectPr w:rsidR="00691AC5" w:rsidRPr="00795C79" w:rsidSect="002049F0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0CC6F" w14:textId="77777777" w:rsidR="00A21A20" w:rsidRDefault="00A21A20" w:rsidP="007D0106">
      <w:pPr>
        <w:spacing w:after="0" w:line="240" w:lineRule="auto"/>
      </w:pPr>
      <w:r>
        <w:separator/>
      </w:r>
    </w:p>
  </w:endnote>
  <w:endnote w:type="continuationSeparator" w:id="0">
    <w:p w14:paraId="45D29C8B" w14:textId="77777777" w:rsidR="00A21A20" w:rsidRDefault="00A21A20" w:rsidP="007D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01109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1D4DB0" w14:textId="47A600D4" w:rsidR="007D0106" w:rsidRDefault="007D0106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2F28D5" w14:textId="77777777" w:rsidR="007D0106" w:rsidRDefault="007D01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45E99" w14:textId="77777777" w:rsidR="00A21A20" w:rsidRDefault="00A21A20" w:rsidP="007D0106">
      <w:pPr>
        <w:spacing w:after="0" w:line="240" w:lineRule="auto"/>
      </w:pPr>
      <w:r>
        <w:separator/>
      </w:r>
    </w:p>
  </w:footnote>
  <w:footnote w:type="continuationSeparator" w:id="0">
    <w:p w14:paraId="7EA40337" w14:textId="77777777" w:rsidR="00A21A20" w:rsidRDefault="00A21A20" w:rsidP="007D0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59750" w14:textId="1E1C80A0" w:rsidR="007D0106" w:rsidRPr="006A7F14" w:rsidRDefault="007D0106" w:rsidP="007D0106">
    <w:pPr>
      <w:spacing w:after="257"/>
      <w:ind w:right="411"/>
      <w:jc w:val="center"/>
      <w:rPr>
        <w:b/>
        <w:color w:val="auto"/>
        <w:sz w:val="28"/>
        <w:szCs w:val="28"/>
      </w:rPr>
    </w:pPr>
    <w:r w:rsidRPr="006A7F14">
      <w:rPr>
        <w:rFonts w:ascii="Verdana" w:eastAsia="Verdana" w:hAnsi="Verdana" w:cs="Verdana"/>
        <w:b/>
        <w:color w:val="auto"/>
        <w:sz w:val="28"/>
        <w:szCs w:val="28"/>
      </w:rPr>
      <w:t xml:space="preserve">GOTHERINGTON PARISH COUNCIL </w:t>
    </w:r>
  </w:p>
  <w:p w14:paraId="5784292D" w14:textId="156D532C" w:rsidR="007D0106" w:rsidRDefault="007D0106">
    <w:pPr>
      <w:pStyle w:val="Header"/>
    </w:pPr>
  </w:p>
  <w:p w14:paraId="297074B3" w14:textId="77777777" w:rsidR="007D0106" w:rsidRDefault="007D01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E6C5F"/>
    <w:multiLevelType w:val="hybridMultilevel"/>
    <w:tmpl w:val="704ED4EC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75B61"/>
    <w:multiLevelType w:val="hybridMultilevel"/>
    <w:tmpl w:val="B9080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4F67"/>
    <w:multiLevelType w:val="hybridMultilevel"/>
    <w:tmpl w:val="F4B44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258BF"/>
    <w:multiLevelType w:val="hybridMultilevel"/>
    <w:tmpl w:val="C12E8F78"/>
    <w:lvl w:ilvl="0" w:tplc="5EB6F01A">
      <w:start w:val="1"/>
      <w:numFmt w:val="decimal"/>
      <w:lvlText w:val="%1."/>
      <w:lvlJc w:val="left"/>
      <w:pPr>
        <w:ind w:left="7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6E9748">
      <w:start w:val="1"/>
      <w:numFmt w:val="lowerLetter"/>
      <w:lvlText w:val="%2"/>
      <w:lvlJc w:val="left"/>
      <w:pPr>
        <w:ind w:left="15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4A2942">
      <w:start w:val="1"/>
      <w:numFmt w:val="lowerRoman"/>
      <w:lvlText w:val="%3"/>
      <w:lvlJc w:val="left"/>
      <w:pPr>
        <w:ind w:left="22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AE8C9E">
      <w:start w:val="1"/>
      <w:numFmt w:val="decimal"/>
      <w:lvlText w:val="%4"/>
      <w:lvlJc w:val="left"/>
      <w:pPr>
        <w:ind w:left="29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D4B5E0">
      <w:start w:val="1"/>
      <w:numFmt w:val="lowerLetter"/>
      <w:lvlText w:val="%5"/>
      <w:lvlJc w:val="left"/>
      <w:pPr>
        <w:ind w:left="36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2674D2">
      <w:start w:val="1"/>
      <w:numFmt w:val="lowerRoman"/>
      <w:lvlText w:val="%6"/>
      <w:lvlJc w:val="left"/>
      <w:pPr>
        <w:ind w:left="43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4068D8">
      <w:start w:val="1"/>
      <w:numFmt w:val="decimal"/>
      <w:lvlText w:val="%7"/>
      <w:lvlJc w:val="left"/>
      <w:pPr>
        <w:ind w:left="51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6C8BE6">
      <w:start w:val="1"/>
      <w:numFmt w:val="lowerLetter"/>
      <w:lvlText w:val="%8"/>
      <w:lvlJc w:val="left"/>
      <w:pPr>
        <w:ind w:left="58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E6F496">
      <w:start w:val="1"/>
      <w:numFmt w:val="lowerRoman"/>
      <w:lvlText w:val="%9"/>
      <w:lvlJc w:val="left"/>
      <w:pPr>
        <w:ind w:left="65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D73D8D"/>
    <w:multiLevelType w:val="hybridMultilevel"/>
    <w:tmpl w:val="1198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045C2"/>
    <w:multiLevelType w:val="hybridMultilevel"/>
    <w:tmpl w:val="FA74F0B4"/>
    <w:lvl w:ilvl="0" w:tplc="A80C440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425" w:hanging="360"/>
      </w:pPr>
    </w:lvl>
    <w:lvl w:ilvl="2" w:tplc="0809001B">
      <w:start w:val="1"/>
      <w:numFmt w:val="lowerRoman"/>
      <w:lvlText w:val="%3."/>
      <w:lvlJc w:val="right"/>
      <w:pPr>
        <w:ind w:left="2145" w:hanging="180"/>
      </w:pPr>
    </w:lvl>
    <w:lvl w:ilvl="3" w:tplc="0809000F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29584BD4"/>
    <w:multiLevelType w:val="hybridMultilevel"/>
    <w:tmpl w:val="8356D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37C3A"/>
    <w:multiLevelType w:val="hybridMultilevel"/>
    <w:tmpl w:val="05CE3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152B6"/>
    <w:multiLevelType w:val="hybridMultilevel"/>
    <w:tmpl w:val="98DCD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357A2"/>
    <w:multiLevelType w:val="hybridMultilevel"/>
    <w:tmpl w:val="9D126A9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9F3598B"/>
    <w:multiLevelType w:val="hybridMultilevel"/>
    <w:tmpl w:val="C91E0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119C2"/>
    <w:multiLevelType w:val="hybridMultilevel"/>
    <w:tmpl w:val="9FC86D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497C82"/>
    <w:multiLevelType w:val="hybridMultilevel"/>
    <w:tmpl w:val="B928B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652D2"/>
    <w:multiLevelType w:val="hybridMultilevel"/>
    <w:tmpl w:val="06B81C4C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143839"/>
    <w:multiLevelType w:val="hybridMultilevel"/>
    <w:tmpl w:val="1E2AA362"/>
    <w:lvl w:ilvl="0" w:tplc="5DC83730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9AAD6E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686026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96FDF6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321F92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B6CB32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827790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F61F1C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7683A8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83E1789"/>
    <w:multiLevelType w:val="hybridMultilevel"/>
    <w:tmpl w:val="1CB6BF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45E04"/>
    <w:multiLevelType w:val="hybridMultilevel"/>
    <w:tmpl w:val="10585F46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82371C"/>
    <w:multiLevelType w:val="hybridMultilevel"/>
    <w:tmpl w:val="BAE67E1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8486DE1"/>
    <w:multiLevelType w:val="hybridMultilevel"/>
    <w:tmpl w:val="1C044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5423F"/>
    <w:multiLevelType w:val="hybridMultilevel"/>
    <w:tmpl w:val="7E7CE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50288"/>
    <w:multiLevelType w:val="hybridMultilevel"/>
    <w:tmpl w:val="91C6E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D7D5B"/>
    <w:multiLevelType w:val="hybridMultilevel"/>
    <w:tmpl w:val="E0C471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3B3BD0"/>
    <w:multiLevelType w:val="hybridMultilevel"/>
    <w:tmpl w:val="BD16AA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1819DC"/>
    <w:multiLevelType w:val="hybridMultilevel"/>
    <w:tmpl w:val="91365E8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7F430232"/>
    <w:multiLevelType w:val="hybridMultilevel"/>
    <w:tmpl w:val="CE4CD4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1"/>
  </w:num>
  <w:num w:numId="5">
    <w:abstractNumId w:val="12"/>
  </w:num>
  <w:num w:numId="6">
    <w:abstractNumId w:val="7"/>
  </w:num>
  <w:num w:numId="7">
    <w:abstractNumId w:val="6"/>
  </w:num>
  <w:num w:numId="8">
    <w:abstractNumId w:val="17"/>
  </w:num>
  <w:num w:numId="9">
    <w:abstractNumId w:val="15"/>
  </w:num>
  <w:num w:numId="10">
    <w:abstractNumId w:val="24"/>
  </w:num>
  <w:num w:numId="11">
    <w:abstractNumId w:val="10"/>
  </w:num>
  <w:num w:numId="12">
    <w:abstractNumId w:val="20"/>
  </w:num>
  <w:num w:numId="13">
    <w:abstractNumId w:val="22"/>
  </w:num>
  <w:num w:numId="14">
    <w:abstractNumId w:val="19"/>
  </w:num>
  <w:num w:numId="15">
    <w:abstractNumId w:val="4"/>
  </w:num>
  <w:num w:numId="16">
    <w:abstractNumId w:val="21"/>
  </w:num>
  <w:num w:numId="17">
    <w:abstractNumId w:val="18"/>
  </w:num>
  <w:num w:numId="18">
    <w:abstractNumId w:val="8"/>
  </w:num>
  <w:num w:numId="19">
    <w:abstractNumId w:val="1"/>
  </w:num>
  <w:num w:numId="20">
    <w:abstractNumId w:val="0"/>
  </w:num>
  <w:num w:numId="21">
    <w:abstractNumId w:val="13"/>
  </w:num>
  <w:num w:numId="22">
    <w:abstractNumId w:val="16"/>
  </w:num>
  <w:num w:numId="23">
    <w:abstractNumId w:val="9"/>
  </w:num>
  <w:num w:numId="24">
    <w:abstractNumId w:val="2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AC5"/>
    <w:rsid w:val="00017789"/>
    <w:rsid w:val="00025F5E"/>
    <w:rsid w:val="000733FC"/>
    <w:rsid w:val="00086EF9"/>
    <w:rsid w:val="000B56A4"/>
    <w:rsid w:val="000D4565"/>
    <w:rsid w:val="0015540F"/>
    <w:rsid w:val="001730BA"/>
    <w:rsid w:val="001A2463"/>
    <w:rsid w:val="001A248A"/>
    <w:rsid w:val="001A4119"/>
    <w:rsid w:val="001B1988"/>
    <w:rsid w:val="001B6B3C"/>
    <w:rsid w:val="001D3648"/>
    <w:rsid w:val="00203F37"/>
    <w:rsid w:val="002049F0"/>
    <w:rsid w:val="002130E8"/>
    <w:rsid w:val="002B4FDA"/>
    <w:rsid w:val="002C6B83"/>
    <w:rsid w:val="00331D41"/>
    <w:rsid w:val="003724BC"/>
    <w:rsid w:val="003F025E"/>
    <w:rsid w:val="003F6230"/>
    <w:rsid w:val="0044000C"/>
    <w:rsid w:val="00494E2D"/>
    <w:rsid w:val="0053678A"/>
    <w:rsid w:val="005403AA"/>
    <w:rsid w:val="00544523"/>
    <w:rsid w:val="005507E3"/>
    <w:rsid w:val="005910B0"/>
    <w:rsid w:val="0059389C"/>
    <w:rsid w:val="005A7A8A"/>
    <w:rsid w:val="005B153B"/>
    <w:rsid w:val="005C245A"/>
    <w:rsid w:val="00611449"/>
    <w:rsid w:val="00676024"/>
    <w:rsid w:val="00680F13"/>
    <w:rsid w:val="00691AC5"/>
    <w:rsid w:val="00692954"/>
    <w:rsid w:val="00694D95"/>
    <w:rsid w:val="00697CD3"/>
    <w:rsid w:val="006A7F14"/>
    <w:rsid w:val="006B01B0"/>
    <w:rsid w:val="006D2287"/>
    <w:rsid w:val="006E2A06"/>
    <w:rsid w:val="006E7952"/>
    <w:rsid w:val="007040C3"/>
    <w:rsid w:val="00704B8E"/>
    <w:rsid w:val="007403E7"/>
    <w:rsid w:val="00757899"/>
    <w:rsid w:val="0077384F"/>
    <w:rsid w:val="00795C79"/>
    <w:rsid w:val="007A6FA6"/>
    <w:rsid w:val="007D0106"/>
    <w:rsid w:val="008012A1"/>
    <w:rsid w:val="00813AFC"/>
    <w:rsid w:val="00871B7A"/>
    <w:rsid w:val="00884AFB"/>
    <w:rsid w:val="00887D9B"/>
    <w:rsid w:val="008E625A"/>
    <w:rsid w:val="00940488"/>
    <w:rsid w:val="009B6378"/>
    <w:rsid w:val="009C1F1A"/>
    <w:rsid w:val="00A06FF2"/>
    <w:rsid w:val="00A21A20"/>
    <w:rsid w:val="00A63971"/>
    <w:rsid w:val="00A6596D"/>
    <w:rsid w:val="00AC090F"/>
    <w:rsid w:val="00AD12FC"/>
    <w:rsid w:val="00B274A2"/>
    <w:rsid w:val="00B432C8"/>
    <w:rsid w:val="00B53D81"/>
    <w:rsid w:val="00B75463"/>
    <w:rsid w:val="00B86E99"/>
    <w:rsid w:val="00BF4BB7"/>
    <w:rsid w:val="00C34C52"/>
    <w:rsid w:val="00C61DD9"/>
    <w:rsid w:val="00CA396D"/>
    <w:rsid w:val="00D1015B"/>
    <w:rsid w:val="00D13735"/>
    <w:rsid w:val="00D23419"/>
    <w:rsid w:val="00DF73C6"/>
    <w:rsid w:val="00EF39B8"/>
    <w:rsid w:val="00F20FA2"/>
    <w:rsid w:val="00F52A95"/>
    <w:rsid w:val="00FA20DF"/>
    <w:rsid w:val="00FB725F"/>
    <w:rsid w:val="00FE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2A066"/>
  <w15:docId w15:val="{5CB3E2C9-5CF3-4C10-8F89-D211722F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" w:line="249" w:lineRule="auto"/>
      <w:ind w:left="10" w:right="115" w:hanging="10"/>
      <w:outlineLvl w:val="0"/>
    </w:pPr>
    <w:rPr>
      <w:rFonts w:ascii="Verdana" w:eastAsia="Verdana" w:hAnsi="Verdana" w:cs="Verdana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22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7D0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10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D0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106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813AFC"/>
    <w:pPr>
      <w:ind w:left="720"/>
      <w:contextualSpacing/>
    </w:pPr>
  </w:style>
  <w:style w:type="paragraph" w:styleId="NoSpacing">
    <w:name w:val="No Spacing"/>
    <w:uiPriority w:val="1"/>
    <w:qFormat/>
    <w:rsid w:val="000B56A4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2020.1/120 To receive reports from Parish Councillors on any external meetings a</vt:lpstr>
      <vt:lpstr>2020.1/126 Finance </vt:lpstr>
      <vt:lpstr>2020.1/127 Planning Matters </vt:lpstr>
      <vt:lpstr>2020.1/135 Date of Next Meeting </vt:lpstr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Jennings</dc:creator>
  <cp:keywords/>
  <cp:lastModifiedBy>Howard Samuels</cp:lastModifiedBy>
  <cp:revision>2</cp:revision>
  <cp:lastPrinted>2020-03-06T10:05:00Z</cp:lastPrinted>
  <dcterms:created xsi:type="dcterms:W3CDTF">2020-10-10T08:04:00Z</dcterms:created>
  <dcterms:modified xsi:type="dcterms:W3CDTF">2020-10-10T08:04:00Z</dcterms:modified>
</cp:coreProperties>
</file>