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57" w:rsidRDefault="00A11F51">
      <w:pPr>
        <w:jc w:val="center"/>
      </w:pPr>
      <w:bookmarkStart w:id="0" w:name="_GoBack"/>
      <w:bookmarkEnd w:id="0"/>
      <w:r>
        <w:t>Gotherington NDP Steering Group Meeting Minutes</w:t>
      </w:r>
    </w:p>
    <w:p w:rsidR="00E05B57" w:rsidRDefault="00BD148D">
      <w:pPr>
        <w:jc w:val="center"/>
        <w:rPr>
          <w:sz w:val="22"/>
        </w:rPr>
      </w:pPr>
      <w:r>
        <w:t>2:0</w:t>
      </w:r>
      <w:r w:rsidR="00A11F51">
        <w:t xml:space="preserve">0pm on </w:t>
      </w:r>
      <w:r>
        <w:t>Fri</w:t>
      </w:r>
      <w:r w:rsidR="003B5A92">
        <w:t xml:space="preserve">day </w:t>
      </w:r>
      <w:r>
        <w:t>20</w:t>
      </w:r>
      <w:r w:rsidR="00A11F51">
        <w:rPr>
          <w:vertAlign w:val="superscript"/>
        </w:rPr>
        <w:t>th</w:t>
      </w:r>
      <w:r w:rsidR="00A11F51">
        <w:t xml:space="preserve"> </w:t>
      </w:r>
      <w:r>
        <w:t>Febr</w:t>
      </w:r>
      <w:r w:rsidR="003B5A92">
        <w:t>uary 2015</w:t>
      </w:r>
      <w:r w:rsidR="00A11F51">
        <w:t xml:space="preserve"> at the </w:t>
      </w:r>
      <w:r>
        <w:t>David’s house</w:t>
      </w:r>
    </w:p>
    <w:p w:rsidR="00E05B57" w:rsidRDefault="00E05B57">
      <w:pPr>
        <w:jc w:val="center"/>
        <w:rPr>
          <w:sz w:val="22"/>
        </w:rPr>
      </w:pPr>
    </w:p>
    <w:p w:rsidR="00E05B57" w:rsidRDefault="00E05B57">
      <w:pPr>
        <w:jc w:val="both"/>
        <w:rPr>
          <w:sz w:val="22"/>
        </w:rPr>
      </w:pPr>
    </w:p>
    <w:p w:rsidR="004F5325" w:rsidRDefault="004F5325">
      <w:pPr>
        <w:jc w:val="both"/>
        <w:rPr>
          <w:sz w:val="22"/>
        </w:rPr>
      </w:pPr>
    </w:p>
    <w:p w:rsidR="00E05B57" w:rsidRDefault="00A11F51">
      <w:pPr>
        <w:rPr>
          <w:sz w:val="22"/>
        </w:rPr>
      </w:pPr>
      <w:r>
        <w:rPr>
          <w:sz w:val="22"/>
        </w:rPr>
        <w:t>Present:  David</w:t>
      </w:r>
      <w:r w:rsidR="00124CAA">
        <w:rPr>
          <w:sz w:val="22"/>
        </w:rPr>
        <w:t xml:space="preserve"> </w:t>
      </w:r>
      <w:r>
        <w:rPr>
          <w:sz w:val="22"/>
        </w:rPr>
        <w:t>Ward, Caroline Ryman, Howard</w:t>
      </w:r>
      <w:r w:rsidR="00124CAA">
        <w:rPr>
          <w:sz w:val="22"/>
        </w:rPr>
        <w:t xml:space="preserve"> </w:t>
      </w:r>
      <w:r w:rsidR="00BD148D">
        <w:rPr>
          <w:sz w:val="22"/>
        </w:rPr>
        <w:t>Samuels, Paul Hughes</w:t>
      </w:r>
      <w:r>
        <w:rPr>
          <w:sz w:val="22"/>
        </w:rPr>
        <w:t>.</w:t>
      </w:r>
    </w:p>
    <w:p w:rsidR="00E05B57" w:rsidRDefault="00A11F51">
      <w:pPr>
        <w:jc w:val="both"/>
        <w:rPr>
          <w:sz w:val="22"/>
        </w:rPr>
      </w:pPr>
      <w:r>
        <w:rPr>
          <w:sz w:val="22"/>
        </w:rPr>
        <w:t xml:space="preserve"> </w:t>
      </w:r>
    </w:p>
    <w:p w:rsidR="00BD148D" w:rsidRDefault="00BD148D">
      <w:r>
        <w:t>The number of people attending the Open Day on 13</w:t>
      </w:r>
      <w:r w:rsidRPr="00BD148D">
        <w:rPr>
          <w:vertAlign w:val="superscript"/>
        </w:rPr>
        <w:t>th</w:t>
      </w:r>
      <w:r>
        <w:t>-15</w:t>
      </w:r>
      <w:r w:rsidRPr="00BD148D">
        <w:rPr>
          <w:vertAlign w:val="superscript"/>
        </w:rPr>
        <w:t>th</w:t>
      </w:r>
      <w:r>
        <w:t xml:space="preserve"> February was over 200</w:t>
      </w:r>
    </w:p>
    <w:p w:rsidR="00BD148D" w:rsidRDefault="00BD148D">
      <w:r>
        <w:t>We have received nearly 100 completed forms to date.  70 of these have been entered into a database.</w:t>
      </w:r>
    </w:p>
    <w:p w:rsidR="00BD148D" w:rsidRDefault="00BD148D"/>
    <w:p w:rsidR="00BD148D" w:rsidRDefault="00BD148D">
      <w:r>
        <w:t>Caroline agreed to analyse and catalogue the data entered on page 4 of the answer sheets (or forms).</w:t>
      </w:r>
    </w:p>
    <w:p w:rsidR="00BD148D" w:rsidRDefault="00BD148D">
      <w:r>
        <w:t>Howard agreed to collect any extra completed forms from the village shop.</w:t>
      </w:r>
    </w:p>
    <w:p w:rsidR="00874FD4" w:rsidRDefault="00874FD4">
      <w:r>
        <w:t xml:space="preserve">David will send a photo of the large map (showing sites A to H) to Claire to display on our website. </w:t>
      </w:r>
    </w:p>
    <w:p w:rsidR="00874FD4" w:rsidRDefault="00874FD4">
      <w:r>
        <w:t>David (and Jill) will continue with data entry.</w:t>
      </w:r>
    </w:p>
    <w:p w:rsidR="00874FD4" w:rsidRDefault="00874FD4">
      <w:r>
        <w:t>David will use the relevant data to enhance the preferences for the suggested principles and criteria.</w:t>
      </w:r>
    </w:p>
    <w:p w:rsidR="00874FD4" w:rsidRDefault="00874FD4">
      <w:r>
        <w:t>David will issue a report with all items on the questionnaire and the percentage of each selected.</w:t>
      </w:r>
    </w:p>
    <w:p w:rsidR="00874FD4" w:rsidRDefault="00874FD4">
      <w:r>
        <w:t xml:space="preserve">Howard agreed to take the percentages and convert them into Pie or Bar charts.  </w:t>
      </w:r>
    </w:p>
    <w:p w:rsidR="00BD148D" w:rsidRDefault="00BD148D">
      <w:r>
        <w:t xml:space="preserve">It was agreed that we need to confer with </w:t>
      </w:r>
      <w:proofErr w:type="spellStart"/>
      <w:r>
        <w:t>Kirkwells</w:t>
      </w:r>
      <w:proofErr w:type="spellEnd"/>
      <w:r>
        <w:t xml:space="preserve"> to establish a limited call for sites</w:t>
      </w:r>
      <w:r w:rsidR="00874FD4">
        <w:t>, site assessment</w:t>
      </w:r>
      <w:r>
        <w:t xml:space="preserve"> and how we should proceed with our NDP in compliance with the Localism Act.</w:t>
      </w:r>
      <w:r w:rsidR="008D1FF0">
        <w:t xml:space="preserve">  </w:t>
      </w:r>
    </w:p>
    <w:p w:rsidR="00BD148D" w:rsidRDefault="00BD148D">
      <w:r>
        <w:t xml:space="preserve">David agreed to contact </w:t>
      </w:r>
      <w:proofErr w:type="spellStart"/>
      <w:r>
        <w:t>Kirkwells</w:t>
      </w:r>
      <w:proofErr w:type="spellEnd"/>
      <w:r>
        <w:t xml:space="preserve"> and suggest 17</w:t>
      </w:r>
      <w:r w:rsidRPr="00BD148D">
        <w:rPr>
          <w:vertAlign w:val="superscript"/>
        </w:rPr>
        <w:t>th</w:t>
      </w:r>
      <w:r>
        <w:t xml:space="preserve"> March for a meeting in Gotherington</w:t>
      </w:r>
    </w:p>
    <w:p w:rsidR="00BD148D" w:rsidRDefault="00BD148D">
      <w:r>
        <w:t xml:space="preserve">Once confirmed Howard will book the Church Centre for this meeting </w:t>
      </w:r>
      <w:r w:rsidR="008D1FF0">
        <w:t xml:space="preserve">from 11:00am to 3:00 pm.  </w:t>
      </w:r>
      <w:r>
        <w:t xml:space="preserve">David will invite </w:t>
      </w:r>
      <w:proofErr w:type="spellStart"/>
      <w:r>
        <w:t>Elin</w:t>
      </w:r>
      <w:proofErr w:type="spellEnd"/>
      <w:r>
        <w:t xml:space="preserve"> Tattersall.</w:t>
      </w:r>
    </w:p>
    <w:p w:rsidR="00874FD4" w:rsidRDefault="00874FD4">
      <w:r>
        <w:t xml:space="preserve">Caroline agreed to chase </w:t>
      </w:r>
      <w:proofErr w:type="spellStart"/>
      <w:r>
        <w:t>Elin</w:t>
      </w:r>
      <w:proofErr w:type="spellEnd"/>
      <w:r>
        <w:t xml:space="preserve"> regarding the statistics that she promised.</w:t>
      </w:r>
    </w:p>
    <w:p w:rsidR="00BD148D" w:rsidRDefault="00BD148D">
      <w:r>
        <w:t>We will have a Steering Group pre-meeting on 10</w:t>
      </w:r>
      <w:r w:rsidRPr="00BD148D">
        <w:rPr>
          <w:vertAlign w:val="superscript"/>
        </w:rPr>
        <w:t>th</w:t>
      </w:r>
      <w:r>
        <w:t xml:space="preserve"> March to discuss the Open Day data and agree how we will be using </w:t>
      </w:r>
      <w:proofErr w:type="spellStart"/>
      <w:r>
        <w:t>Kirkwells</w:t>
      </w:r>
      <w:proofErr w:type="spellEnd"/>
      <w:r>
        <w:t xml:space="preserve"> services.</w:t>
      </w:r>
      <w:r w:rsidR="008D1FF0">
        <w:t xml:space="preserve">  The venu</w:t>
      </w:r>
      <w:r w:rsidR="004F2866">
        <w:t>e</w:t>
      </w:r>
      <w:r w:rsidR="008D1FF0">
        <w:t xml:space="preserve"> will be at Shady Nook at 1:30pm</w:t>
      </w:r>
    </w:p>
    <w:p w:rsidR="00874FD4" w:rsidRDefault="00874FD4">
      <w:r>
        <w:t>Caroline will contact Claire to arrange for a link to our NDP which will show the Display Boards, agendas, minutes and the Steering Group terms of reference.</w:t>
      </w:r>
    </w:p>
    <w:p w:rsidR="00874FD4" w:rsidRDefault="00874FD4">
      <w:r>
        <w:t xml:space="preserve">The Steering Group terms of reference were accepted by all members at the meeting – prop: Caroline, </w:t>
      </w:r>
      <w:proofErr w:type="spellStart"/>
      <w:r>
        <w:t>secd</w:t>
      </w:r>
      <w:proofErr w:type="spellEnd"/>
      <w:r>
        <w:t>: Howard.</w:t>
      </w:r>
    </w:p>
    <w:p w:rsidR="00874FD4" w:rsidRDefault="00874FD4">
      <w:r>
        <w:t>David will send a copy of the terms of referenc</w:t>
      </w:r>
      <w:r w:rsidR="008D1FF0">
        <w:t>e to the Steering Group members and prepare a form to confirm acceptance.</w:t>
      </w:r>
    </w:p>
    <w:p w:rsidR="008D1FF0" w:rsidRDefault="008D1FF0"/>
    <w:p w:rsidR="008D1FF0" w:rsidRDefault="008D1FF0">
      <w:r>
        <w:t>The meeting closed at 3:15pm</w:t>
      </w:r>
    </w:p>
    <w:p w:rsidR="008D1FF0" w:rsidRDefault="008D1FF0"/>
    <w:p w:rsidR="008D1FF0" w:rsidRDefault="008D1FF0"/>
    <w:p w:rsidR="008D1FF0" w:rsidRDefault="008D1FF0">
      <w:r>
        <w:t>David Ward</w:t>
      </w:r>
    </w:p>
    <w:p w:rsidR="008D1FF0" w:rsidRDefault="008D1FF0">
      <w:r>
        <w:t>20/02/15</w:t>
      </w:r>
    </w:p>
    <w:p w:rsidR="00E05B57" w:rsidRDefault="00E05B57">
      <w:pPr>
        <w:jc w:val="both"/>
        <w:rPr>
          <w:i/>
          <w:iCs/>
        </w:rPr>
      </w:pPr>
    </w:p>
    <w:sectPr w:rsidR="00E05B57">
      <w:pgSz w:w="11906" w:h="16838"/>
      <w:pgMar w:top="873" w:right="663" w:bottom="873" w:left="66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5E9D"/>
    <w:multiLevelType w:val="hybridMultilevel"/>
    <w:tmpl w:val="CBF2B98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F2441"/>
    <w:multiLevelType w:val="hybridMultilevel"/>
    <w:tmpl w:val="F396686E"/>
    <w:lvl w:ilvl="0" w:tplc="7D104B1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A31DA4"/>
    <w:multiLevelType w:val="hybridMultilevel"/>
    <w:tmpl w:val="528C53AA"/>
    <w:lvl w:ilvl="0" w:tplc="1722EA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2F4A21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B61ED3"/>
    <w:multiLevelType w:val="hybridMultilevel"/>
    <w:tmpl w:val="0114A928"/>
    <w:lvl w:ilvl="0" w:tplc="F756300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2401C3"/>
    <w:multiLevelType w:val="hybridMultilevel"/>
    <w:tmpl w:val="896EBD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F3882"/>
    <w:multiLevelType w:val="hybridMultilevel"/>
    <w:tmpl w:val="D02EF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916E05"/>
    <w:multiLevelType w:val="hybridMultilevel"/>
    <w:tmpl w:val="A912A9A0"/>
    <w:lvl w:ilvl="0" w:tplc="FBA447D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F70A28"/>
    <w:multiLevelType w:val="hybridMultilevel"/>
    <w:tmpl w:val="81C61ADC"/>
    <w:lvl w:ilvl="0" w:tplc="B1F6BF3C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8112E4A"/>
    <w:multiLevelType w:val="hybridMultilevel"/>
    <w:tmpl w:val="B3BA6CEC"/>
    <w:lvl w:ilvl="0" w:tplc="D6CCD7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92"/>
    <w:rsid w:val="00124CAA"/>
    <w:rsid w:val="003B04B5"/>
    <w:rsid w:val="003B5A92"/>
    <w:rsid w:val="004F2866"/>
    <w:rsid w:val="004F5325"/>
    <w:rsid w:val="00530991"/>
    <w:rsid w:val="00571F35"/>
    <w:rsid w:val="00607685"/>
    <w:rsid w:val="00874FD4"/>
    <w:rsid w:val="008D1FF0"/>
    <w:rsid w:val="00A11F51"/>
    <w:rsid w:val="00B55BAA"/>
    <w:rsid w:val="00BD148D"/>
    <w:rsid w:val="00C25D9A"/>
    <w:rsid w:val="00E05B57"/>
    <w:rsid w:val="00FE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sz w:val="22"/>
    </w:rPr>
  </w:style>
  <w:style w:type="paragraph" w:styleId="BodyText2">
    <w:name w:val="Body Text 2"/>
    <w:basedOn w:val="Normal"/>
    <w:semiHidden/>
    <w:pPr>
      <w:jc w:val="both"/>
    </w:pPr>
    <w:rPr>
      <w:rFonts w:eastAsia="Tahoma"/>
      <w:color w:val="0000FF"/>
    </w:rPr>
  </w:style>
  <w:style w:type="paragraph" w:styleId="BodyText3">
    <w:name w:val="Body Text 3"/>
    <w:basedOn w:val="Normal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8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86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sz w:val="22"/>
    </w:rPr>
  </w:style>
  <w:style w:type="paragraph" w:styleId="BodyText2">
    <w:name w:val="Body Text 2"/>
    <w:basedOn w:val="Normal"/>
    <w:semiHidden/>
    <w:pPr>
      <w:jc w:val="both"/>
    </w:pPr>
    <w:rPr>
      <w:rFonts w:eastAsia="Tahoma"/>
      <w:color w:val="0000FF"/>
    </w:rPr>
  </w:style>
  <w:style w:type="paragraph" w:styleId="BodyText3">
    <w:name w:val="Body Text 3"/>
    <w:basedOn w:val="Normal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8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86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Gotherington Petanque Club Committee Meeting Minutes</vt:lpstr>
    </vt:vector>
  </TitlesOfParts>
  <Company>Strode College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Gotherington Petanque Club Committee Meeting Minutes</dc:title>
  <dc:creator>David</dc:creator>
  <cp:lastModifiedBy>David</cp:lastModifiedBy>
  <cp:revision>2</cp:revision>
  <cp:lastPrinted>2015-02-20T17:23:00Z</cp:lastPrinted>
  <dcterms:created xsi:type="dcterms:W3CDTF">2015-02-20T17:28:00Z</dcterms:created>
  <dcterms:modified xsi:type="dcterms:W3CDTF">2015-02-20T17:28:00Z</dcterms:modified>
</cp:coreProperties>
</file>